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FC6E" w14:textId="77777777" w:rsidR="00073EC3" w:rsidRDefault="00073EC3" w:rsidP="407F82DD">
      <w:pPr>
        <w:spacing w:beforeAutospacing="1" w:afterAutospacing="1"/>
        <w:rPr>
          <w:rFonts w:ascii="Times New Roman" w:hAnsi="Times New Roman" w:cs="Times New Roman"/>
          <w:b/>
          <w:bCs/>
        </w:rPr>
      </w:pPr>
    </w:p>
    <w:p w14:paraId="2E97BA4D" w14:textId="7E9D44A9" w:rsidR="407F82DD" w:rsidRPr="001D69C3" w:rsidRDefault="00B64375" w:rsidP="00073EC3">
      <w:pPr>
        <w:spacing w:beforeAutospacing="1" w:afterAutospacing="1"/>
        <w:jc w:val="center"/>
        <w:rPr>
          <w:rFonts w:ascii="Times New Roman" w:eastAsia="Times New Roman" w:hAnsi="Times New Roman" w:cs="Times New Roman"/>
          <w:color w:val="000000" w:themeColor="text1"/>
        </w:rPr>
      </w:pPr>
      <w:r>
        <w:rPr>
          <w:rFonts w:ascii="Times New Roman" w:hAnsi="Times New Roman" w:cs="Times New Roman"/>
          <w:b/>
          <w:bCs/>
        </w:rPr>
        <w:t xml:space="preserve">Template </w:t>
      </w:r>
      <w:r w:rsidR="407F82DD" w:rsidRPr="001D69C3">
        <w:rPr>
          <w:rFonts w:ascii="Times New Roman" w:eastAsia="Times New Roman" w:hAnsi="Times New Roman" w:cs="Times New Roman"/>
          <w:b/>
          <w:bCs/>
          <w:color w:val="000000" w:themeColor="text1"/>
        </w:rPr>
        <w:t xml:space="preserve">Syllabus </w:t>
      </w:r>
      <w:r w:rsidR="001D69C3">
        <w:rPr>
          <w:rFonts w:ascii="Times New Roman" w:eastAsia="Times New Roman" w:hAnsi="Times New Roman" w:cs="Times New Roman"/>
          <w:b/>
          <w:bCs/>
          <w:color w:val="000000" w:themeColor="text1"/>
        </w:rPr>
        <w:t xml:space="preserve">Statement </w:t>
      </w:r>
      <w:r w:rsidR="003E3B33">
        <w:rPr>
          <w:rFonts w:ascii="Times New Roman" w:eastAsia="Times New Roman" w:hAnsi="Times New Roman" w:cs="Times New Roman"/>
          <w:b/>
          <w:bCs/>
          <w:color w:val="000000" w:themeColor="text1"/>
        </w:rPr>
        <w:t xml:space="preserve">for </w:t>
      </w:r>
      <w:r w:rsidR="001D69C3">
        <w:rPr>
          <w:rFonts w:ascii="Times New Roman" w:eastAsia="Times New Roman" w:hAnsi="Times New Roman" w:cs="Times New Roman"/>
          <w:b/>
          <w:bCs/>
          <w:color w:val="000000" w:themeColor="text1"/>
        </w:rPr>
        <w:t>Title IX/Sexual Misconduct/PADHR/Accommodations</w:t>
      </w:r>
    </w:p>
    <w:p w14:paraId="43FA9413" w14:textId="606453ED" w:rsidR="407F82DD" w:rsidRPr="001D69C3" w:rsidRDefault="407F82DD" w:rsidP="407F82DD">
      <w:pPr>
        <w:rPr>
          <w:rFonts w:ascii="Times New Roman" w:eastAsia="Times" w:hAnsi="Times New Roman" w:cs="Times New Roman"/>
          <w:color w:val="444444"/>
        </w:rPr>
      </w:pPr>
      <w:r w:rsidRPr="001D69C3">
        <w:rPr>
          <w:rFonts w:ascii="Times New Roman" w:eastAsia="Times" w:hAnsi="Times New Roman" w:cs="Times New Roman"/>
          <w:color w:val="000000" w:themeColor="text1"/>
        </w:rPr>
        <w:t>UVA is committed to providing a safe learning environment where all students, faculty, and staff members feel welcomed and valued. Discrimination</w:t>
      </w:r>
      <w:r w:rsidR="00073EC3">
        <w:rPr>
          <w:rFonts w:ascii="Times New Roman" w:eastAsia="Times" w:hAnsi="Times New Roman" w:cs="Times New Roman"/>
          <w:color w:val="000000" w:themeColor="text1"/>
        </w:rPr>
        <w:t xml:space="preserve">, </w:t>
      </w:r>
      <w:r w:rsidRPr="001D69C3">
        <w:rPr>
          <w:rFonts w:ascii="Times New Roman" w:eastAsia="Times" w:hAnsi="Times New Roman" w:cs="Times New Roman"/>
          <w:color w:val="000000" w:themeColor="text1"/>
        </w:rPr>
        <w:t>harassmen</w:t>
      </w:r>
      <w:r w:rsidR="00073EC3">
        <w:rPr>
          <w:rFonts w:ascii="Times New Roman" w:eastAsia="Times" w:hAnsi="Times New Roman" w:cs="Times New Roman"/>
          <w:color w:val="000000" w:themeColor="text1"/>
        </w:rPr>
        <w:t xml:space="preserve">t, and </w:t>
      </w:r>
      <w:r w:rsidRPr="001D69C3">
        <w:rPr>
          <w:rFonts w:ascii="Times New Roman" w:eastAsia="Times" w:hAnsi="Times New Roman" w:cs="Times New Roman"/>
          <w:color w:val="000000" w:themeColor="text1"/>
        </w:rPr>
        <w:t xml:space="preserve">sexual </w:t>
      </w:r>
      <w:r w:rsidR="003C491E">
        <w:rPr>
          <w:rFonts w:ascii="Times New Roman" w:eastAsia="Times" w:hAnsi="Times New Roman" w:cs="Times New Roman"/>
          <w:color w:val="000000" w:themeColor="text1"/>
        </w:rPr>
        <w:t>misconduct</w:t>
      </w:r>
      <w:r w:rsidR="00073EC3">
        <w:rPr>
          <w:rFonts w:ascii="Times New Roman" w:eastAsia="Times" w:hAnsi="Times New Roman" w:cs="Times New Roman"/>
          <w:color w:val="000000" w:themeColor="text1"/>
        </w:rPr>
        <w:t xml:space="preserve"> </w:t>
      </w:r>
      <w:r w:rsidRPr="001D69C3">
        <w:rPr>
          <w:rFonts w:ascii="Times New Roman" w:eastAsia="Times" w:hAnsi="Times New Roman" w:cs="Times New Roman"/>
          <w:color w:val="000000" w:themeColor="text1"/>
        </w:rPr>
        <w:t xml:space="preserve">is antithetical to our values and is therefore prohibited on our Grounds and in this class. </w:t>
      </w:r>
      <w:r w:rsidRPr="001D69C3">
        <w:rPr>
          <w:rFonts w:ascii="Times New Roman" w:eastAsia="Times" w:hAnsi="Times New Roman" w:cs="Times New Roman"/>
          <w:color w:val="444444"/>
        </w:rPr>
        <w:t xml:space="preserve">UVA strongly encourages all members of the community to take action, seek support, and report these incidents to either </w:t>
      </w:r>
      <w:hyperlink r:id="rId7">
        <w:r w:rsidRPr="001D69C3">
          <w:rPr>
            <w:rStyle w:val="Hyperlink"/>
            <w:rFonts w:ascii="Times New Roman" w:eastAsia="Times" w:hAnsi="Times New Roman" w:cs="Times New Roman"/>
          </w:rPr>
          <w:t xml:space="preserve">the Title IX </w:t>
        </w:r>
        <w:r w:rsidR="00366DE1">
          <w:rPr>
            <w:rStyle w:val="Hyperlink"/>
            <w:rFonts w:ascii="Times New Roman" w:eastAsia="Times" w:hAnsi="Times New Roman" w:cs="Times New Roman"/>
          </w:rPr>
          <w:t>o</w:t>
        </w:r>
        <w:r w:rsidRPr="001D69C3">
          <w:rPr>
            <w:rStyle w:val="Hyperlink"/>
            <w:rFonts w:ascii="Times New Roman" w:eastAsia="Times" w:hAnsi="Times New Roman" w:cs="Times New Roman"/>
          </w:rPr>
          <w:t>ffice</w:t>
        </w:r>
      </w:hyperlink>
      <w:r w:rsidRPr="001D69C3">
        <w:rPr>
          <w:rFonts w:ascii="Times New Roman" w:eastAsia="Times" w:hAnsi="Times New Roman" w:cs="Times New Roman"/>
          <w:color w:val="444444"/>
        </w:rPr>
        <w:t xml:space="preserve"> or </w:t>
      </w:r>
      <w:hyperlink r:id="rId8">
        <w:r w:rsidRPr="001D69C3">
          <w:rPr>
            <w:rStyle w:val="Hyperlink"/>
            <w:rFonts w:ascii="Times New Roman" w:eastAsia="Times" w:hAnsi="Times New Roman" w:cs="Times New Roman"/>
          </w:rPr>
          <w:t>Office for Equal Opportunity and Civil Rights</w:t>
        </w:r>
      </w:hyperlink>
      <w:r w:rsidRPr="001D69C3">
        <w:rPr>
          <w:rFonts w:ascii="Times New Roman" w:eastAsia="Times" w:hAnsi="Times New Roman" w:cs="Times New Roman"/>
          <w:color w:val="000000" w:themeColor="text1"/>
        </w:rPr>
        <w:t xml:space="preserve"> (“EOCR”)</w:t>
      </w:r>
      <w:r w:rsidRPr="001D69C3">
        <w:rPr>
          <w:rFonts w:ascii="Times New Roman" w:eastAsia="Times" w:hAnsi="Times New Roman" w:cs="Times New Roman"/>
          <w:color w:val="444444"/>
        </w:rPr>
        <w:t>. </w:t>
      </w:r>
    </w:p>
    <w:p w14:paraId="7A643B67" w14:textId="77777777" w:rsidR="00F07791" w:rsidRDefault="00F07791" w:rsidP="407F82DD">
      <w:pPr>
        <w:rPr>
          <w:rFonts w:ascii="Times New Roman" w:eastAsia="Times" w:hAnsi="Times New Roman" w:cs="Times New Roman"/>
          <w:i/>
          <w:iCs/>
          <w:color w:val="000000" w:themeColor="text1"/>
          <w:u w:val="single"/>
        </w:rPr>
      </w:pPr>
    </w:p>
    <w:p w14:paraId="37E3817C" w14:textId="307B0464" w:rsidR="407F82DD" w:rsidRPr="00DA34AB" w:rsidRDefault="407F82DD" w:rsidP="407F82DD">
      <w:pPr>
        <w:rPr>
          <w:rFonts w:ascii="Times New Roman" w:eastAsia="Times" w:hAnsi="Times New Roman" w:cs="Times New Roman"/>
          <w:i/>
          <w:iCs/>
          <w:color w:val="000000" w:themeColor="text1"/>
          <w:u w:val="single"/>
        </w:rPr>
      </w:pPr>
      <w:r w:rsidRPr="00DA34AB">
        <w:rPr>
          <w:rFonts w:ascii="Times New Roman" w:eastAsia="Times" w:hAnsi="Times New Roman" w:cs="Times New Roman"/>
          <w:i/>
          <w:iCs/>
          <w:color w:val="000000" w:themeColor="text1"/>
          <w:u w:val="single"/>
        </w:rPr>
        <w:t>Title IX/Sexual Misconduct</w:t>
      </w:r>
    </w:p>
    <w:p w14:paraId="23B46DCA" w14:textId="4451A00F" w:rsidR="407F82DD" w:rsidRPr="001D69C3" w:rsidRDefault="407F82DD" w:rsidP="407F82DD">
      <w:pPr>
        <w:rPr>
          <w:rFonts w:ascii="Times New Roman" w:eastAsia="Times" w:hAnsi="Times New Roman" w:cs="Times New Roman"/>
          <w:color w:val="000000" w:themeColor="text1"/>
        </w:rPr>
      </w:pPr>
      <w:r w:rsidRPr="001D69C3">
        <w:rPr>
          <w:rFonts w:ascii="Times New Roman" w:eastAsia="Times" w:hAnsi="Times New Roman" w:cs="Times New Roman"/>
          <w:color w:val="000000" w:themeColor="text1"/>
        </w:rPr>
        <w:t xml:space="preserve">Title IX of the Education Amendments Act of 1972 and </w:t>
      </w:r>
      <w:hyperlink r:id="rId9">
        <w:r w:rsidRPr="001D69C3">
          <w:rPr>
            <w:rStyle w:val="Hyperlink"/>
            <w:rFonts w:ascii="Times New Roman" w:eastAsia="Times" w:hAnsi="Times New Roman" w:cs="Times New Roman"/>
          </w:rPr>
          <w:t>UVA policy</w:t>
        </w:r>
      </w:hyperlink>
      <w:r w:rsidRPr="001D69C3">
        <w:rPr>
          <w:rFonts w:ascii="Times New Roman" w:eastAsia="Times" w:hAnsi="Times New Roman" w:cs="Times New Roman"/>
          <w:color w:val="000000" w:themeColor="text1"/>
        </w:rPr>
        <w:t xml:space="preserve"> prohibit sexual and gender-based harassment, sexual assault, intimate partner violence (dating/domestic violence), stalking, sexual exploitation, and retaliation. If you (or someone you know) has experienced or is experiencing these types of behaviors, know that you are not alone, and you deserve support. </w:t>
      </w:r>
    </w:p>
    <w:p w14:paraId="2A4CDA55" w14:textId="77777777" w:rsidR="00F07791" w:rsidRDefault="00F07791" w:rsidP="1C7D825E">
      <w:pPr>
        <w:rPr>
          <w:rFonts w:ascii="Times New Roman" w:eastAsia="Times" w:hAnsi="Times New Roman" w:cs="Times New Roman"/>
          <w:color w:val="000000" w:themeColor="text1"/>
        </w:rPr>
      </w:pPr>
      <w:r>
        <w:rPr>
          <w:rFonts w:ascii="Times New Roman" w:eastAsia="Times" w:hAnsi="Times New Roman" w:cs="Times New Roman"/>
          <w:color w:val="000000" w:themeColor="text1"/>
        </w:rPr>
        <w:t xml:space="preserve">At </w:t>
      </w:r>
      <w:r w:rsidR="407F82DD" w:rsidRPr="003E3B33">
        <w:rPr>
          <w:rFonts w:ascii="Times New Roman" w:eastAsia="Times" w:hAnsi="Times New Roman" w:cs="Times New Roman"/>
          <w:color w:val="000000" w:themeColor="text1"/>
        </w:rPr>
        <w:t>UVA</w:t>
      </w:r>
      <w:r>
        <w:rPr>
          <w:rFonts w:ascii="Times New Roman" w:eastAsia="Times" w:hAnsi="Times New Roman" w:cs="Times New Roman"/>
          <w:color w:val="000000" w:themeColor="text1"/>
        </w:rPr>
        <w:t>, all</w:t>
      </w:r>
      <w:r w:rsidR="407F82DD" w:rsidRPr="003E3B33">
        <w:rPr>
          <w:rFonts w:ascii="Times New Roman" w:eastAsia="Times" w:hAnsi="Times New Roman" w:cs="Times New Roman"/>
          <w:color w:val="000000" w:themeColor="text1"/>
        </w:rPr>
        <w:t xml:space="preserve"> faculty members and TAs are “responsible employees,” which means that if you tell me about a situation involving these forms of sexual misconduct (for example, during my office hours or in an email), I must share that information with the Title IX Office</w:t>
      </w:r>
      <w:r>
        <w:rPr>
          <w:rFonts w:ascii="Times New Roman" w:eastAsia="Times" w:hAnsi="Times New Roman" w:cs="Times New Roman"/>
          <w:color w:val="000000" w:themeColor="text1"/>
        </w:rPr>
        <w:t xml:space="preserve">.  This is </w:t>
      </w:r>
      <w:r w:rsidR="407F82DD" w:rsidRPr="003E3B33">
        <w:rPr>
          <w:rFonts w:ascii="Times New Roman" w:eastAsia="Times" w:hAnsi="Times New Roman" w:cs="Times New Roman"/>
          <w:color w:val="000000" w:themeColor="text1"/>
        </w:rPr>
        <w:t xml:space="preserve">to be sure you </w:t>
      </w:r>
      <w:proofErr w:type="gramStart"/>
      <w:r w:rsidR="407F82DD" w:rsidRPr="003E3B33">
        <w:rPr>
          <w:rFonts w:ascii="Times New Roman" w:eastAsia="Times" w:hAnsi="Times New Roman" w:cs="Times New Roman"/>
          <w:color w:val="000000" w:themeColor="text1"/>
        </w:rPr>
        <w:t>are connected with</w:t>
      </w:r>
      <w:proofErr w:type="gramEnd"/>
      <w:r w:rsidR="407F82DD" w:rsidRPr="003E3B33">
        <w:rPr>
          <w:rFonts w:ascii="Times New Roman" w:eastAsia="Times" w:hAnsi="Times New Roman" w:cs="Times New Roman"/>
          <w:color w:val="000000" w:themeColor="text1"/>
        </w:rPr>
        <w:t xml:space="preserve"> all the support the university can offer and learn about your options and rights.</w:t>
      </w:r>
      <w:r w:rsidR="407F82DD" w:rsidRPr="001D69C3">
        <w:rPr>
          <w:rFonts w:ascii="Times New Roman" w:eastAsia="Times" w:hAnsi="Times New Roman" w:cs="Times New Roman"/>
          <w:color w:val="000000" w:themeColor="text1"/>
        </w:rPr>
        <w:t xml:space="preserve"> When you receive outreach from the University asking if you would like to meet, </w:t>
      </w:r>
      <w:r w:rsidR="407F82DD" w:rsidRPr="001D69C3">
        <w:rPr>
          <w:rFonts w:ascii="Times New Roman" w:eastAsia="Times" w:hAnsi="Times New Roman" w:cs="Times New Roman"/>
          <w:b/>
          <w:bCs/>
          <w:color w:val="000000" w:themeColor="text1"/>
        </w:rPr>
        <w:t>you choose</w:t>
      </w:r>
      <w:r w:rsidR="407F82DD" w:rsidRPr="001D69C3">
        <w:rPr>
          <w:rFonts w:ascii="Times New Roman" w:eastAsia="Times" w:hAnsi="Times New Roman" w:cs="Times New Roman"/>
          <w:color w:val="000000" w:themeColor="text1"/>
        </w:rPr>
        <w:t xml:space="preserve"> </w:t>
      </w:r>
      <w:r w:rsidR="407F82DD" w:rsidRPr="001D69C3">
        <w:rPr>
          <w:rFonts w:ascii="Times New Roman" w:eastAsia="Times" w:hAnsi="Times New Roman" w:cs="Times New Roman"/>
          <w:b/>
          <w:bCs/>
          <w:color w:val="000000" w:themeColor="text1"/>
        </w:rPr>
        <w:t>if you want to respond</w:t>
      </w:r>
      <w:r w:rsidR="407F82DD" w:rsidRPr="001D69C3">
        <w:rPr>
          <w:rFonts w:ascii="Times New Roman" w:eastAsia="Times" w:hAnsi="Times New Roman" w:cs="Times New Roman"/>
          <w:color w:val="000000" w:themeColor="text1"/>
        </w:rPr>
        <w:t xml:space="preserve"> and what resources you may need; you are under no obligation to respond. </w:t>
      </w:r>
    </w:p>
    <w:p w14:paraId="56ED4471" w14:textId="77777777" w:rsidR="00F07791" w:rsidRDefault="00B64375" w:rsidP="1C7D825E">
      <w:pPr>
        <w:rPr>
          <w:rFonts w:ascii="Times New Roman" w:eastAsia="Times" w:hAnsi="Times New Roman" w:cs="Times New Roman"/>
          <w:color w:val="000000" w:themeColor="text1"/>
        </w:rPr>
      </w:pPr>
      <w:r>
        <w:rPr>
          <w:rFonts w:ascii="Times New Roman" w:eastAsia="Times" w:hAnsi="Times New Roman" w:cs="Times New Roman"/>
          <w:color w:val="000000" w:themeColor="text1"/>
        </w:rPr>
        <w:t xml:space="preserve">Please know that </w:t>
      </w:r>
      <w:r w:rsidRPr="002541B1">
        <w:rPr>
          <w:rFonts w:ascii="Times New Roman" w:eastAsia="Times" w:hAnsi="Times New Roman" w:cs="Times New Roman"/>
          <w:color w:val="000000" w:themeColor="text1"/>
        </w:rPr>
        <w:t xml:space="preserve">I am not required to report disclosures </w:t>
      </w:r>
      <w:r>
        <w:rPr>
          <w:rFonts w:ascii="Times New Roman" w:eastAsia="Times" w:hAnsi="Times New Roman" w:cs="Times New Roman"/>
          <w:color w:val="000000" w:themeColor="text1"/>
        </w:rPr>
        <w:t>students may m</w:t>
      </w:r>
      <w:r w:rsidRPr="002541B1">
        <w:rPr>
          <w:rFonts w:ascii="Times New Roman" w:eastAsia="Times" w:hAnsi="Times New Roman" w:cs="Times New Roman"/>
          <w:color w:val="000000" w:themeColor="text1"/>
        </w:rPr>
        <w:t xml:space="preserve">ake in academic coursework, including classroom discussions, papers, or other assignments, unless </w:t>
      </w:r>
      <w:r w:rsidR="003E3B33">
        <w:rPr>
          <w:rFonts w:ascii="Times New Roman" w:eastAsia="Times" w:hAnsi="Times New Roman" w:cs="Times New Roman"/>
          <w:color w:val="000000" w:themeColor="text1"/>
        </w:rPr>
        <w:t xml:space="preserve">its </w:t>
      </w:r>
      <w:r w:rsidRPr="002541B1">
        <w:rPr>
          <w:rFonts w:ascii="Times New Roman" w:eastAsia="Times" w:hAnsi="Times New Roman" w:cs="Times New Roman"/>
          <w:color w:val="000000" w:themeColor="text1"/>
        </w:rPr>
        <w:t>share</w:t>
      </w:r>
      <w:r w:rsidR="003E3B33">
        <w:rPr>
          <w:rFonts w:ascii="Times New Roman" w:eastAsia="Times" w:hAnsi="Times New Roman" w:cs="Times New Roman"/>
          <w:color w:val="000000" w:themeColor="text1"/>
        </w:rPr>
        <w:t>d</w:t>
      </w:r>
      <w:r w:rsidRPr="002541B1">
        <w:rPr>
          <w:rFonts w:ascii="Times New Roman" w:eastAsia="Times" w:hAnsi="Times New Roman" w:cs="Times New Roman"/>
          <w:color w:val="000000" w:themeColor="text1"/>
        </w:rPr>
        <w:t xml:space="preserve"> for the purpose of obtaining help, such as academic accommodations, extensions, etc</w:t>
      </w:r>
      <w:r>
        <w:rPr>
          <w:rFonts w:ascii="Times New Roman" w:eastAsia="Times" w:hAnsi="Times New Roman" w:cs="Times New Roman"/>
          <w:color w:val="000000" w:themeColor="text1"/>
        </w:rPr>
        <w:t xml:space="preserve">.  </w:t>
      </w:r>
    </w:p>
    <w:p w14:paraId="07E4A44C" w14:textId="326F115E" w:rsidR="407F82DD" w:rsidRPr="001D69C3" w:rsidRDefault="407F82DD" w:rsidP="1C7D825E">
      <w:pPr>
        <w:rPr>
          <w:rFonts w:ascii="Times New Roman" w:eastAsia="Times" w:hAnsi="Times New Roman" w:cs="Times New Roman"/>
          <w:color w:val="000000" w:themeColor="text1"/>
        </w:rPr>
      </w:pPr>
      <w:r w:rsidRPr="001D69C3">
        <w:rPr>
          <w:rFonts w:ascii="Times New Roman" w:eastAsia="Times" w:hAnsi="Times New Roman" w:cs="Times New Roman"/>
          <w:color w:val="000000" w:themeColor="text1"/>
        </w:rPr>
        <w:t xml:space="preserve">If you prefer to make a report directly to the University, you can </w:t>
      </w:r>
      <w:r w:rsidR="00F07791">
        <w:rPr>
          <w:rFonts w:ascii="Times New Roman" w:eastAsia="Times" w:hAnsi="Times New Roman" w:cs="Times New Roman"/>
          <w:color w:val="000000" w:themeColor="text1"/>
        </w:rPr>
        <w:t>do that t</w:t>
      </w:r>
      <w:r w:rsidRPr="001D69C3">
        <w:rPr>
          <w:rFonts w:ascii="Times New Roman" w:eastAsia="Times" w:hAnsi="Times New Roman" w:cs="Times New Roman"/>
          <w:color w:val="000000" w:themeColor="text1"/>
        </w:rPr>
        <w:t xml:space="preserve">hrough the online reporting system, </w:t>
      </w:r>
      <w:hyperlink r:id="rId10">
        <w:r w:rsidRPr="001D69C3">
          <w:rPr>
            <w:rStyle w:val="Hyperlink"/>
            <w:rFonts w:ascii="Times New Roman" w:eastAsia="Times" w:hAnsi="Times New Roman" w:cs="Times New Roman"/>
          </w:rPr>
          <w:t>Just Report It</w:t>
        </w:r>
      </w:hyperlink>
      <w:r w:rsidRPr="001D69C3">
        <w:rPr>
          <w:rStyle w:val="Hyperlink"/>
          <w:rFonts w:ascii="Times New Roman" w:eastAsia="Times" w:hAnsi="Times New Roman" w:cs="Times New Roman"/>
        </w:rPr>
        <w:t xml:space="preserve"> (“JRI”)</w:t>
      </w:r>
      <w:r w:rsidRPr="001D69C3">
        <w:rPr>
          <w:rFonts w:ascii="Times New Roman" w:eastAsia="Times" w:hAnsi="Times New Roman" w:cs="Times New Roman"/>
          <w:color w:val="000000" w:themeColor="text1"/>
        </w:rPr>
        <w:t xml:space="preserve">. </w:t>
      </w:r>
      <w:r w:rsidR="00F07791">
        <w:rPr>
          <w:rFonts w:ascii="Times New Roman" w:eastAsia="Times" w:hAnsi="Times New Roman" w:cs="Times New Roman"/>
          <w:color w:val="000000" w:themeColor="text1"/>
        </w:rPr>
        <w:t xml:space="preserve">Or </w:t>
      </w:r>
      <w:r w:rsidRPr="001D69C3">
        <w:rPr>
          <w:rFonts w:ascii="Times New Roman" w:eastAsia="Times" w:hAnsi="Times New Roman" w:cs="Times New Roman"/>
          <w:color w:val="000000" w:themeColor="text1"/>
        </w:rPr>
        <w:t xml:space="preserve">if you would rather </w:t>
      </w:r>
      <w:r w:rsidR="00F07791">
        <w:rPr>
          <w:rFonts w:ascii="Times New Roman" w:eastAsia="Times" w:hAnsi="Times New Roman" w:cs="Times New Roman"/>
          <w:color w:val="000000" w:themeColor="text1"/>
        </w:rPr>
        <w:t xml:space="preserve">speak about it with </w:t>
      </w:r>
      <w:r w:rsidRPr="001D69C3">
        <w:rPr>
          <w:rFonts w:ascii="Times New Roman" w:eastAsia="Times" w:hAnsi="Times New Roman" w:cs="Times New Roman"/>
          <w:color w:val="000000" w:themeColor="text1"/>
        </w:rPr>
        <w:t xml:space="preserve">a confidential resource (where what you share is not reported to the University), you can turn to </w:t>
      </w:r>
      <w:hyperlink r:id="rId11">
        <w:r w:rsidRPr="001D69C3">
          <w:rPr>
            <w:rStyle w:val="Hyperlink"/>
            <w:rFonts w:ascii="Times New Roman" w:eastAsia="Times" w:hAnsi="Times New Roman" w:cs="Times New Roman"/>
          </w:rPr>
          <w:t>Counseling &amp; Psychological Services (“CAPS”)</w:t>
        </w:r>
      </w:hyperlink>
      <w:r w:rsidRPr="001D69C3">
        <w:rPr>
          <w:rFonts w:ascii="Times New Roman" w:eastAsia="Times" w:hAnsi="Times New Roman" w:cs="Times New Roman"/>
          <w:color w:val="000000" w:themeColor="text1"/>
        </w:rPr>
        <w:t xml:space="preserve"> and</w:t>
      </w:r>
      <w:r w:rsidR="00F07791">
        <w:rPr>
          <w:rFonts w:ascii="Times New Roman" w:eastAsia="Times" w:hAnsi="Times New Roman" w:cs="Times New Roman"/>
          <w:color w:val="000000" w:themeColor="text1"/>
        </w:rPr>
        <w:t xml:space="preserve"> the</w:t>
      </w:r>
      <w:r w:rsidRPr="001D69C3">
        <w:rPr>
          <w:rFonts w:ascii="Times New Roman" w:eastAsia="Times" w:hAnsi="Times New Roman" w:cs="Times New Roman"/>
          <w:color w:val="000000" w:themeColor="text1"/>
        </w:rPr>
        <w:t xml:space="preserve"> </w:t>
      </w:r>
      <w:hyperlink r:id="rId12">
        <w:r w:rsidRPr="001D69C3">
          <w:rPr>
            <w:rStyle w:val="Hyperlink"/>
            <w:rFonts w:ascii="Times New Roman" w:eastAsia="Times" w:hAnsi="Times New Roman" w:cs="Times New Roman"/>
          </w:rPr>
          <w:t>Women’s Center Counseling Staff and Confidential Advocates</w:t>
        </w:r>
      </w:hyperlink>
      <w:r w:rsidRPr="001D69C3">
        <w:rPr>
          <w:rFonts w:ascii="Times New Roman" w:eastAsia="Times" w:hAnsi="Times New Roman" w:cs="Times New Roman"/>
          <w:color w:val="000000" w:themeColor="text1"/>
        </w:rPr>
        <w:t xml:space="preserve"> (for students of all genders).  To learn more about the available resources and response options, visit </w:t>
      </w:r>
      <w:hyperlink r:id="rId13" w:history="1">
        <w:r w:rsidR="00FF1EFC" w:rsidRPr="00FF1EFC">
          <w:rPr>
            <w:rStyle w:val="Hyperlink"/>
            <w:rFonts w:ascii="Times New Roman" w:eastAsia="Times" w:hAnsi="Times New Roman" w:cs="Times New Roman"/>
          </w:rPr>
          <w:t>cavcare</w:t>
        </w:r>
      </w:hyperlink>
      <w:r w:rsidR="00FF1EFC">
        <w:rPr>
          <w:rFonts w:ascii="Times New Roman" w:eastAsia="Times" w:hAnsi="Times New Roman" w:cs="Times New Roman"/>
          <w:color w:val="000000" w:themeColor="text1"/>
        </w:rPr>
        <w:t>, UVA’s comprehensive website regarding Title IX and sexual misconduct, or c</w:t>
      </w:r>
      <w:r w:rsidRPr="001D69C3">
        <w:rPr>
          <w:rFonts w:ascii="Times New Roman" w:eastAsia="Times" w:hAnsi="Times New Roman" w:cs="Times New Roman"/>
          <w:color w:val="000000" w:themeColor="text1"/>
        </w:rPr>
        <w:t xml:space="preserve">ontact the Title IX </w:t>
      </w:r>
      <w:r w:rsidR="00366DE1">
        <w:rPr>
          <w:rFonts w:ascii="Times New Roman" w:eastAsia="Times" w:hAnsi="Times New Roman" w:cs="Times New Roman"/>
          <w:color w:val="000000" w:themeColor="text1"/>
        </w:rPr>
        <w:t>o</w:t>
      </w:r>
      <w:r w:rsidRPr="001D69C3">
        <w:rPr>
          <w:rFonts w:ascii="Times New Roman" w:eastAsia="Times" w:hAnsi="Times New Roman" w:cs="Times New Roman"/>
          <w:color w:val="000000" w:themeColor="text1"/>
        </w:rPr>
        <w:t xml:space="preserve">ffice at </w:t>
      </w:r>
      <w:hyperlink r:id="rId14" w:history="1">
        <w:r w:rsidR="00FF1EFC" w:rsidRPr="00683293">
          <w:rPr>
            <w:rStyle w:val="Hyperlink"/>
            <w:rFonts w:ascii="Times New Roman" w:eastAsia="Times" w:hAnsi="Times New Roman" w:cs="Times New Roman"/>
          </w:rPr>
          <w:t>titleixoffice@virginia.edu</w:t>
        </w:r>
      </w:hyperlink>
      <w:r w:rsidRPr="001D69C3">
        <w:rPr>
          <w:rFonts w:ascii="Times New Roman" w:eastAsia="Times" w:hAnsi="Times New Roman" w:cs="Times New Roman"/>
          <w:color w:val="000000" w:themeColor="text1"/>
        </w:rPr>
        <w:t xml:space="preserve">. </w:t>
      </w:r>
    </w:p>
    <w:p w14:paraId="38F80173" w14:textId="77777777" w:rsidR="00F07791" w:rsidRDefault="00F07791" w:rsidP="407F82DD">
      <w:pPr>
        <w:rPr>
          <w:rFonts w:ascii="Times New Roman" w:eastAsia="Times" w:hAnsi="Times New Roman" w:cs="Times New Roman"/>
          <w:i/>
          <w:iCs/>
          <w:color w:val="000000" w:themeColor="text1"/>
          <w:u w:val="single"/>
        </w:rPr>
      </w:pPr>
    </w:p>
    <w:p w14:paraId="5EC03B28" w14:textId="69FA0E00" w:rsidR="407F82DD" w:rsidRPr="00DA34AB" w:rsidRDefault="00AB6140" w:rsidP="407F82DD">
      <w:pPr>
        <w:rPr>
          <w:rFonts w:ascii="Times New Roman" w:eastAsia="Times" w:hAnsi="Times New Roman" w:cs="Times New Roman"/>
          <w:i/>
          <w:iCs/>
          <w:color w:val="000000" w:themeColor="text1"/>
          <w:u w:val="single"/>
        </w:rPr>
      </w:pPr>
      <w:r w:rsidRPr="00DA34AB">
        <w:rPr>
          <w:rFonts w:ascii="Times New Roman" w:eastAsia="Times" w:hAnsi="Times New Roman" w:cs="Times New Roman"/>
          <w:i/>
          <w:iCs/>
          <w:color w:val="000000" w:themeColor="text1"/>
          <w:u w:val="single"/>
        </w:rPr>
        <w:t xml:space="preserve">Discrimination/Harassment/Retaliation </w:t>
      </w:r>
    </w:p>
    <w:p w14:paraId="5517C2D4" w14:textId="1D5C5E63" w:rsidR="002541B1" w:rsidRDefault="00D517BB" w:rsidP="407F82DD">
      <w:pPr>
        <w:rPr>
          <w:rFonts w:ascii="Times New Roman" w:eastAsia="Times" w:hAnsi="Times New Roman" w:cs="Times New Roman"/>
          <w:color w:val="000000" w:themeColor="text1"/>
        </w:rPr>
      </w:pPr>
      <w:hyperlink r:id="rId15">
        <w:r w:rsidR="407F82DD" w:rsidRPr="001D69C3">
          <w:rPr>
            <w:rStyle w:val="Hyperlink"/>
            <w:rFonts w:ascii="Times New Roman" w:eastAsia="Times" w:hAnsi="Times New Roman" w:cs="Times New Roman"/>
          </w:rPr>
          <w:t xml:space="preserve">UVA </w:t>
        </w:r>
        <w:r w:rsidR="001D69C3" w:rsidRPr="001D69C3">
          <w:rPr>
            <w:rStyle w:val="Hyperlink"/>
            <w:rFonts w:ascii="Times New Roman" w:eastAsia="Times" w:hAnsi="Times New Roman" w:cs="Times New Roman"/>
          </w:rPr>
          <w:t xml:space="preserve">also </w:t>
        </w:r>
        <w:r w:rsidR="407F82DD" w:rsidRPr="001D69C3">
          <w:rPr>
            <w:rStyle w:val="Hyperlink"/>
            <w:rFonts w:ascii="Times New Roman" w:eastAsia="Times" w:hAnsi="Times New Roman" w:cs="Times New Roman"/>
          </w:rPr>
          <w:t>prohibits discrimination and harassment</w:t>
        </w:r>
      </w:hyperlink>
      <w:r w:rsidR="407F82DD" w:rsidRPr="001D69C3">
        <w:rPr>
          <w:rFonts w:ascii="Times New Roman" w:eastAsia="Times" w:hAnsi="Times New Roman" w:cs="Times New Roman"/>
          <w:color w:val="000000" w:themeColor="text1"/>
        </w:rPr>
        <w:t xml:space="preserve"> based on age, color, disability, family medical or genetic information, gender identity or expression, marital status, military status (which includes active duty service members, reserve service members, and dependents), national or ethnic origin, political affiliation, pregnancy (including childbirth and related conditions), race, religion, sex, sexual orientation, veteran status. </w:t>
      </w:r>
      <w:hyperlink r:id="rId16">
        <w:r w:rsidR="407F82DD" w:rsidRPr="001D69C3">
          <w:rPr>
            <w:rStyle w:val="Hyperlink"/>
            <w:rFonts w:ascii="Times New Roman" w:eastAsia="Times" w:hAnsi="Times New Roman" w:cs="Times New Roman"/>
          </w:rPr>
          <w:t>UVA policy</w:t>
        </w:r>
      </w:hyperlink>
      <w:r w:rsidR="407F82DD" w:rsidRPr="001D69C3">
        <w:rPr>
          <w:rFonts w:ascii="Times New Roman" w:eastAsia="Times" w:hAnsi="Times New Roman" w:cs="Times New Roman"/>
          <w:color w:val="000000" w:themeColor="text1"/>
        </w:rPr>
        <w:t xml:space="preserve"> also prohibits retaliation. </w:t>
      </w:r>
    </w:p>
    <w:p w14:paraId="248C5386" w14:textId="6730D6C7" w:rsidR="407F82DD" w:rsidRPr="00AB6140" w:rsidRDefault="407F82DD" w:rsidP="00AB6140">
      <w:pPr>
        <w:rPr>
          <w:rFonts w:ascii="Times New Roman" w:eastAsia="Times" w:hAnsi="Times New Roman" w:cs="Times New Roman"/>
          <w:color w:val="000000" w:themeColor="text1"/>
        </w:rPr>
      </w:pPr>
      <w:r w:rsidRPr="001D69C3">
        <w:rPr>
          <w:rFonts w:ascii="Times New Roman" w:eastAsia="Times" w:hAnsi="Times New Roman" w:cs="Times New Roman"/>
          <w:color w:val="000000" w:themeColor="text1"/>
        </w:rPr>
        <w:t xml:space="preserve">All faculty and TAs are also responsible employees </w:t>
      </w:r>
      <w:r w:rsidR="002541B1">
        <w:rPr>
          <w:rFonts w:ascii="Times New Roman" w:eastAsia="Times" w:hAnsi="Times New Roman" w:cs="Times New Roman"/>
          <w:color w:val="000000" w:themeColor="text1"/>
        </w:rPr>
        <w:t>for disclosures or reports of potential discrimination, harassment, and retaliation</w:t>
      </w:r>
      <w:r w:rsidRPr="001D69C3">
        <w:rPr>
          <w:rFonts w:ascii="Times New Roman" w:eastAsia="Times" w:hAnsi="Times New Roman" w:cs="Times New Roman"/>
          <w:color w:val="000000" w:themeColor="text1"/>
        </w:rPr>
        <w:t xml:space="preserve">. </w:t>
      </w:r>
      <w:r w:rsidR="002541B1" w:rsidRPr="002541B1">
        <w:rPr>
          <w:rFonts w:ascii="Times New Roman" w:eastAsia="Times" w:hAnsi="Times New Roman" w:cs="Times New Roman"/>
          <w:color w:val="000000" w:themeColor="text1"/>
        </w:rPr>
        <w:t>But</w:t>
      </w:r>
      <w:r w:rsidR="002541B1">
        <w:rPr>
          <w:rFonts w:ascii="Times New Roman" w:eastAsia="Times" w:hAnsi="Times New Roman" w:cs="Times New Roman"/>
          <w:color w:val="000000" w:themeColor="text1"/>
        </w:rPr>
        <w:t xml:space="preserve"> as explained in the prior section,</w:t>
      </w:r>
      <w:bookmarkStart w:id="0" w:name="_Hlk110335352"/>
      <w:r w:rsidR="002541B1" w:rsidRPr="002541B1">
        <w:rPr>
          <w:rFonts w:ascii="Times New Roman" w:eastAsia="Times" w:hAnsi="Times New Roman" w:cs="Times New Roman"/>
          <w:color w:val="000000" w:themeColor="text1"/>
        </w:rPr>
        <w:t xml:space="preserve"> I am not required to report disclosures you make in academic coursework, including classroom discussions, papers, or other assignments, unless </w:t>
      </w:r>
      <w:r w:rsidR="002541B1" w:rsidRPr="002541B1">
        <w:rPr>
          <w:rFonts w:ascii="Times New Roman" w:eastAsia="Times" w:hAnsi="Times New Roman" w:cs="Times New Roman"/>
          <w:color w:val="000000" w:themeColor="text1"/>
        </w:rPr>
        <w:lastRenderedPageBreak/>
        <w:t>you share for the purpose of obtaining help, such as academic accommodations, extensions, etc</w:t>
      </w:r>
      <w:r w:rsidR="002541B1">
        <w:rPr>
          <w:rFonts w:ascii="Times New Roman" w:eastAsia="Times" w:hAnsi="Times New Roman" w:cs="Times New Roman"/>
          <w:color w:val="000000" w:themeColor="text1"/>
        </w:rPr>
        <w:t xml:space="preserve">.  </w:t>
      </w:r>
      <w:bookmarkEnd w:id="0"/>
      <w:r w:rsidRPr="001D69C3">
        <w:rPr>
          <w:rFonts w:ascii="Times New Roman" w:eastAsia="Times" w:hAnsi="Times New Roman" w:cs="Times New Roman"/>
          <w:color w:val="000000" w:themeColor="text1"/>
        </w:rPr>
        <w:t xml:space="preserve">Also, the same resources and options for </w:t>
      </w:r>
      <w:r w:rsidR="001D69C3" w:rsidRPr="001D69C3">
        <w:rPr>
          <w:rFonts w:ascii="Times New Roman" w:eastAsia="Times" w:hAnsi="Times New Roman" w:cs="Times New Roman"/>
          <w:color w:val="000000" w:themeColor="text1"/>
        </w:rPr>
        <w:t>individuals who experience</w:t>
      </w:r>
      <w:r w:rsidRPr="001D69C3">
        <w:rPr>
          <w:rFonts w:ascii="Times New Roman" w:eastAsia="Times" w:hAnsi="Times New Roman" w:cs="Times New Roman"/>
          <w:color w:val="000000" w:themeColor="text1"/>
        </w:rPr>
        <w:t xml:space="preserve"> sexual misconduct are available for you as well, which you can find at </w:t>
      </w:r>
      <w:hyperlink r:id="rId17">
        <w:r w:rsidRPr="001D69C3">
          <w:rPr>
            <w:rStyle w:val="Hyperlink"/>
            <w:rFonts w:ascii="Times New Roman" w:eastAsia="Times" w:hAnsi="Times New Roman" w:cs="Times New Roman"/>
          </w:rPr>
          <w:t>eocr.virginia.edu/resources</w:t>
        </w:r>
      </w:hyperlink>
      <w:r w:rsidRPr="001D69C3">
        <w:rPr>
          <w:rFonts w:ascii="Times New Roman" w:eastAsia="Times" w:hAnsi="Times New Roman" w:cs="Times New Roman"/>
          <w:color w:val="000000" w:themeColor="text1"/>
        </w:rPr>
        <w:t xml:space="preserve">. If you are aware of someone who has experienced prohibited conduct, you are encouraged to submit a report to JRI or contact </w:t>
      </w:r>
      <w:hyperlink r:id="rId18">
        <w:r w:rsidR="00D017E8" w:rsidRPr="001D69C3">
          <w:rPr>
            <w:rStyle w:val="Hyperlink"/>
            <w:rFonts w:ascii="Times New Roman" w:eastAsia="Times" w:hAnsi="Times New Roman" w:cs="Times New Roman"/>
          </w:rPr>
          <w:t>EOCR</w:t>
        </w:r>
      </w:hyperlink>
      <w:r w:rsidRPr="001D69C3">
        <w:rPr>
          <w:rFonts w:ascii="Times New Roman" w:eastAsia="Times" w:hAnsi="Times New Roman" w:cs="Times New Roman"/>
          <w:color w:val="000000" w:themeColor="text1"/>
        </w:rPr>
        <w:t>.</w:t>
      </w:r>
    </w:p>
    <w:p w14:paraId="6FA78272" w14:textId="77777777" w:rsidR="00F07791" w:rsidRDefault="00F07791" w:rsidP="00C145D3">
      <w:pPr>
        <w:spacing w:before="100" w:beforeAutospacing="1" w:after="100" w:afterAutospacing="1" w:line="240" w:lineRule="auto"/>
        <w:rPr>
          <w:rFonts w:ascii="Times New Roman" w:eastAsia="Times New Roman" w:hAnsi="Times New Roman" w:cs="Times New Roman"/>
          <w:i/>
          <w:iCs/>
          <w:u w:val="single"/>
        </w:rPr>
      </w:pPr>
    </w:p>
    <w:p w14:paraId="1F5F41A1" w14:textId="7B9DCBFC" w:rsidR="00245505" w:rsidRPr="00DA34AB" w:rsidRDefault="00C1739D" w:rsidP="00C145D3">
      <w:pPr>
        <w:spacing w:before="100" w:beforeAutospacing="1" w:after="100" w:afterAutospacing="1" w:line="240" w:lineRule="auto"/>
        <w:rPr>
          <w:rFonts w:ascii="Times New Roman" w:eastAsia="Times New Roman" w:hAnsi="Times New Roman" w:cs="Times New Roman"/>
          <w:i/>
          <w:iCs/>
          <w:u w:val="single"/>
        </w:rPr>
      </w:pPr>
      <w:r w:rsidRPr="00DA34AB">
        <w:rPr>
          <w:rFonts w:ascii="Times New Roman" w:eastAsia="Times New Roman" w:hAnsi="Times New Roman" w:cs="Times New Roman"/>
          <w:i/>
          <w:iCs/>
          <w:u w:val="single"/>
        </w:rPr>
        <w:t xml:space="preserve">Disability </w:t>
      </w:r>
      <w:r w:rsidR="00D017E8" w:rsidRPr="00DA34AB">
        <w:rPr>
          <w:rFonts w:ascii="Times New Roman" w:eastAsia="Times New Roman" w:hAnsi="Times New Roman" w:cs="Times New Roman"/>
          <w:i/>
          <w:iCs/>
          <w:u w:val="single"/>
        </w:rPr>
        <w:t xml:space="preserve">and </w:t>
      </w:r>
      <w:r w:rsidR="00141A6F" w:rsidRPr="00DA34AB">
        <w:rPr>
          <w:rFonts w:ascii="Times New Roman" w:eastAsia="Times New Roman" w:hAnsi="Times New Roman" w:cs="Times New Roman"/>
          <w:i/>
          <w:iCs/>
          <w:u w:val="single"/>
        </w:rPr>
        <w:t>Pregnancy Accommodations</w:t>
      </w:r>
    </w:p>
    <w:p w14:paraId="518BB2C0" w14:textId="0559EA11" w:rsidR="00FF4461" w:rsidRPr="00FF4461" w:rsidRDefault="00FF4461" w:rsidP="00FF4461">
      <w:pPr>
        <w:spacing w:before="100" w:beforeAutospacing="1" w:after="100" w:afterAutospacing="1" w:line="240" w:lineRule="auto"/>
        <w:rPr>
          <w:rFonts w:ascii="Times New Roman" w:eastAsia="Times New Roman" w:hAnsi="Times New Roman" w:cs="Times New Roman"/>
        </w:rPr>
      </w:pPr>
      <w:r w:rsidRPr="00FF4461">
        <w:rPr>
          <w:rFonts w:ascii="Times New Roman" w:eastAsia="Times New Roman" w:hAnsi="Times New Roman" w:cs="Times New Roman"/>
        </w:rPr>
        <w:t xml:space="preserve">If you anticipate or experience any barriers to learning in this course, please feel welcome to discuss your concerns with me. If you have a disability, or think you may have a disability, you may </w:t>
      </w:r>
      <w:r w:rsidR="00F07791">
        <w:rPr>
          <w:rFonts w:ascii="Times New Roman" w:eastAsia="Times New Roman" w:hAnsi="Times New Roman" w:cs="Times New Roman"/>
        </w:rPr>
        <w:t xml:space="preserve">contact </w:t>
      </w:r>
      <w:r w:rsidRPr="00FF4461">
        <w:rPr>
          <w:rFonts w:ascii="Times New Roman" w:eastAsia="Times New Roman" w:hAnsi="Times New Roman" w:cs="Times New Roman"/>
        </w:rPr>
        <w:t>the Student Disability Access Center (</w:t>
      </w:r>
      <w:r w:rsidR="002541B1">
        <w:rPr>
          <w:rFonts w:ascii="Times New Roman" w:eastAsia="Times New Roman" w:hAnsi="Times New Roman" w:cs="Times New Roman"/>
        </w:rPr>
        <w:t>“</w:t>
      </w:r>
      <w:r w:rsidRPr="00FF4461">
        <w:rPr>
          <w:rFonts w:ascii="Times New Roman" w:eastAsia="Times New Roman" w:hAnsi="Times New Roman" w:cs="Times New Roman"/>
        </w:rPr>
        <w:t>SDAC</w:t>
      </w:r>
      <w:r w:rsidR="002541B1">
        <w:rPr>
          <w:rFonts w:ascii="Times New Roman" w:eastAsia="Times New Roman" w:hAnsi="Times New Roman" w:cs="Times New Roman"/>
        </w:rPr>
        <w:t>”</w:t>
      </w:r>
      <w:r w:rsidRPr="00FF4461">
        <w:rPr>
          <w:rFonts w:ascii="Times New Roman" w:eastAsia="Times New Roman" w:hAnsi="Times New Roman" w:cs="Times New Roman"/>
        </w:rPr>
        <w:t>), to request</w:t>
      </w:r>
      <w:r>
        <w:rPr>
          <w:rFonts w:ascii="Times New Roman" w:eastAsia="Times New Roman" w:hAnsi="Times New Roman" w:cs="Times New Roman"/>
        </w:rPr>
        <w:t xml:space="preserve"> reasonable</w:t>
      </w:r>
      <w:r w:rsidRPr="00FF4461">
        <w:rPr>
          <w:rFonts w:ascii="Times New Roman" w:eastAsia="Times New Roman" w:hAnsi="Times New Roman" w:cs="Times New Roman"/>
        </w:rPr>
        <w:t xml:space="preserve"> accommodation</w:t>
      </w:r>
      <w:r>
        <w:rPr>
          <w:rFonts w:ascii="Times New Roman" w:eastAsia="Times New Roman" w:hAnsi="Times New Roman" w:cs="Times New Roman"/>
        </w:rPr>
        <w:t>(s) for this course</w:t>
      </w:r>
      <w:r w:rsidRPr="00FF4461">
        <w:rPr>
          <w:rFonts w:ascii="Times New Roman" w:eastAsia="Times New Roman" w:hAnsi="Times New Roman" w:cs="Times New Roman"/>
        </w:rPr>
        <w:t>. You can find more information about SDAC, including how to apply</w:t>
      </w:r>
      <w:r>
        <w:rPr>
          <w:rFonts w:ascii="Times New Roman" w:eastAsia="Times New Roman" w:hAnsi="Times New Roman" w:cs="Times New Roman"/>
        </w:rPr>
        <w:t xml:space="preserve"> for services</w:t>
      </w:r>
      <w:r w:rsidRPr="00FF4461">
        <w:rPr>
          <w:rFonts w:ascii="Times New Roman" w:eastAsia="Times New Roman" w:hAnsi="Times New Roman" w:cs="Times New Roman"/>
        </w:rPr>
        <w:t xml:space="preserve"> online, through their </w:t>
      </w:r>
      <w:hyperlink r:id="rId19" w:history="1">
        <w:r w:rsidRPr="00BA3088">
          <w:rPr>
            <w:rStyle w:val="Hyperlink"/>
            <w:rFonts w:ascii="Times New Roman" w:eastAsia="Times New Roman" w:hAnsi="Times New Roman" w:cs="Times New Roman"/>
          </w:rPr>
          <w:t>website</w:t>
        </w:r>
      </w:hyperlink>
      <w:r w:rsidRPr="00FF4461">
        <w:rPr>
          <w:rFonts w:ascii="Times New Roman" w:eastAsia="Times New Roman" w:hAnsi="Times New Roman" w:cs="Times New Roman"/>
        </w:rPr>
        <w:t xml:space="preserve">. If you have already been approved for accommodations through SDAC, please make sure to send me your </w:t>
      </w:r>
      <w:r>
        <w:rPr>
          <w:rFonts w:ascii="Times New Roman" w:eastAsia="Times New Roman" w:hAnsi="Times New Roman" w:cs="Times New Roman"/>
        </w:rPr>
        <w:t>Faculty Notification L</w:t>
      </w:r>
      <w:r w:rsidRPr="00FF4461">
        <w:rPr>
          <w:rFonts w:ascii="Times New Roman" w:eastAsia="Times New Roman" w:hAnsi="Times New Roman" w:cs="Times New Roman"/>
        </w:rPr>
        <w:t>etter</w:t>
      </w:r>
      <w:r>
        <w:rPr>
          <w:rFonts w:ascii="Times New Roman" w:eastAsia="Times New Roman" w:hAnsi="Times New Roman" w:cs="Times New Roman"/>
        </w:rPr>
        <w:t xml:space="preserve"> as soon as possible</w:t>
      </w:r>
      <w:r w:rsidRPr="00FF4461">
        <w:rPr>
          <w:rFonts w:ascii="Times New Roman" w:eastAsia="Times New Roman" w:hAnsi="Times New Roman" w:cs="Times New Roman"/>
        </w:rPr>
        <w:t xml:space="preserve"> and meet with me so we can develop </w:t>
      </w:r>
      <w:r>
        <w:rPr>
          <w:rFonts w:ascii="Times New Roman" w:eastAsia="Times New Roman" w:hAnsi="Times New Roman" w:cs="Times New Roman"/>
        </w:rPr>
        <w:t>an</w:t>
      </w:r>
      <w:r w:rsidRPr="00FF4461">
        <w:rPr>
          <w:rFonts w:ascii="Times New Roman" w:eastAsia="Times New Roman" w:hAnsi="Times New Roman" w:cs="Times New Roman"/>
        </w:rPr>
        <w:t xml:space="preserve"> implementation plan together.</w:t>
      </w:r>
    </w:p>
    <w:p w14:paraId="4FB05C82" w14:textId="5BB0C6B9" w:rsidR="0023622A" w:rsidRPr="001D69C3" w:rsidRDefault="00F07791" w:rsidP="0023622A">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S</w:t>
      </w:r>
      <w:r w:rsidR="008A7583" w:rsidRPr="001D69C3">
        <w:rPr>
          <w:rFonts w:ascii="Times New Roman" w:eastAsia="Times New Roman" w:hAnsi="Times New Roman" w:cs="Times New Roman"/>
        </w:rPr>
        <w:t xml:space="preserve">tudents may be entitled to reasonable accommodations for pregnancy, childbirth, or related medical issues.  Please contact </w:t>
      </w:r>
      <w:hyperlink r:id="rId20" w:history="1">
        <w:r w:rsidR="008A7583" w:rsidRPr="00FF4461">
          <w:rPr>
            <w:rStyle w:val="Hyperlink"/>
            <w:rFonts w:ascii="Times New Roman" w:eastAsia="Times New Roman" w:hAnsi="Times New Roman" w:cs="Times New Roman"/>
          </w:rPr>
          <w:t>SDAC</w:t>
        </w:r>
      </w:hyperlink>
      <w:r w:rsidR="008A7583" w:rsidRPr="001D69C3">
        <w:rPr>
          <w:rFonts w:ascii="Times New Roman" w:eastAsia="Times New Roman" w:hAnsi="Times New Roman" w:cs="Times New Roman"/>
        </w:rPr>
        <w:t xml:space="preserve"> for additional information. </w:t>
      </w:r>
      <w:r w:rsidR="0023622A" w:rsidRPr="001D69C3">
        <w:rPr>
          <w:rFonts w:ascii="Times New Roman" w:eastAsia="Times New Roman" w:hAnsi="Times New Roman" w:cs="Times New Roman"/>
        </w:rPr>
        <w:t xml:space="preserve">Pregnant and parenting students are encouraged to contact </w:t>
      </w:r>
      <w:r w:rsidR="00D017E8" w:rsidRPr="001D69C3">
        <w:rPr>
          <w:rFonts w:ascii="Times New Roman" w:eastAsia="Times New Roman" w:hAnsi="Times New Roman" w:cs="Times New Roman"/>
        </w:rPr>
        <w:t>SDAC or EOCR</w:t>
      </w:r>
      <w:r w:rsidR="0023622A" w:rsidRPr="001D69C3">
        <w:rPr>
          <w:rFonts w:ascii="Times New Roman" w:eastAsia="Times New Roman" w:hAnsi="Times New Roman" w:cs="Times New Roman"/>
        </w:rPr>
        <w:t xml:space="preserve"> to discuss plans and ensure ongoing access to their academic </w:t>
      </w:r>
      <w:r w:rsidR="0055479C">
        <w:rPr>
          <w:rFonts w:ascii="Times New Roman" w:eastAsia="Times New Roman" w:hAnsi="Times New Roman" w:cs="Times New Roman"/>
        </w:rPr>
        <w:t xml:space="preserve">courses and </w:t>
      </w:r>
      <w:r w:rsidR="0023622A" w:rsidRPr="001D69C3">
        <w:rPr>
          <w:rFonts w:ascii="Times New Roman" w:eastAsia="Times New Roman" w:hAnsi="Times New Roman" w:cs="Times New Roman"/>
        </w:rPr>
        <w:t>program.</w:t>
      </w:r>
      <w:r w:rsidR="00BA3088" w:rsidRPr="00BA3088">
        <w:rPr>
          <w:rFonts w:ascii="Times New Roman" w:eastAsia="Times New Roman" w:hAnsi="Times New Roman" w:cs="Times New Roman"/>
        </w:rPr>
        <w:t xml:space="preserve"> </w:t>
      </w:r>
      <w:r w:rsidR="00BA3088">
        <w:rPr>
          <w:rFonts w:ascii="Times New Roman" w:eastAsia="Times New Roman" w:hAnsi="Times New Roman" w:cs="Times New Roman"/>
        </w:rPr>
        <w:t xml:space="preserve"> </w:t>
      </w:r>
      <w:r w:rsidR="00BA3088" w:rsidRPr="00BA3088">
        <w:rPr>
          <w:rFonts w:ascii="Times New Roman" w:eastAsia="Times New Roman" w:hAnsi="Times New Roman" w:cs="Times New Roman"/>
        </w:rPr>
        <w:t xml:space="preserve">Information for pregnant and parenting students is also available on EOCR’s </w:t>
      </w:r>
      <w:hyperlink r:id="rId21" w:history="1">
        <w:r w:rsidR="00BA3088" w:rsidRPr="00BA3088">
          <w:rPr>
            <w:rStyle w:val="Hyperlink"/>
            <w:rFonts w:ascii="Times New Roman" w:eastAsia="Times New Roman" w:hAnsi="Times New Roman" w:cs="Times New Roman"/>
          </w:rPr>
          <w:t>Pregnancy and Parenting Resources webpage</w:t>
        </w:r>
      </w:hyperlink>
      <w:r w:rsidR="00BA3088">
        <w:rPr>
          <w:rFonts w:ascii="Times New Roman" w:eastAsia="Times New Roman" w:hAnsi="Times New Roman" w:cs="Times New Roman"/>
        </w:rPr>
        <w:t>.</w:t>
      </w:r>
    </w:p>
    <w:p w14:paraId="3C99ACDD" w14:textId="77777777" w:rsidR="00F07791" w:rsidRDefault="00F07791" w:rsidP="00C145D3">
      <w:pPr>
        <w:spacing w:before="100" w:beforeAutospacing="1" w:after="100" w:afterAutospacing="1" w:line="240" w:lineRule="auto"/>
        <w:rPr>
          <w:rFonts w:ascii="Times New Roman" w:eastAsia="Times New Roman" w:hAnsi="Times New Roman" w:cs="Times New Roman"/>
          <w:i/>
          <w:iCs/>
          <w:u w:val="single"/>
        </w:rPr>
      </w:pPr>
    </w:p>
    <w:p w14:paraId="44E3F390" w14:textId="27C49BCC" w:rsidR="00111658" w:rsidRPr="00DA34AB" w:rsidRDefault="00111658" w:rsidP="00C145D3">
      <w:pPr>
        <w:spacing w:before="100" w:beforeAutospacing="1" w:after="100" w:afterAutospacing="1" w:line="240" w:lineRule="auto"/>
        <w:rPr>
          <w:rFonts w:ascii="Times New Roman" w:eastAsia="Times New Roman" w:hAnsi="Times New Roman" w:cs="Times New Roman"/>
          <w:i/>
          <w:iCs/>
          <w:u w:val="single"/>
        </w:rPr>
      </w:pPr>
      <w:r w:rsidRPr="00DA34AB">
        <w:rPr>
          <w:rFonts w:ascii="Times New Roman" w:eastAsia="Times New Roman" w:hAnsi="Times New Roman" w:cs="Times New Roman"/>
          <w:i/>
          <w:iCs/>
          <w:u w:val="single"/>
        </w:rPr>
        <w:t>Religious Accommodations</w:t>
      </w:r>
    </w:p>
    <w:p w14:paraId="1A5605BA" w14:textId="77777777" w:rsidR="008611BC" w:rsidRDefault="00D017E8" w:rsidP="00111658">
      <w:pPr>
        <w:spacing w:before="100" w:beforeAutospacing="1" w:after="100" w:afterAutospacing="1" w:line="240" w:lineRule="auto"/>
        <w:rPr>
          <w:rFonts w:ascii="Times New Roman" w:eastAsia="Times New Roman" w:hAnsi="Times New Roman" w:cs="Times New Roman"/>
        </w:rPr>
      </w:pPr>
      <w:r w:rsidRPr="001D69C3">
        <w:rPr>
          <w:rFonts w:ascii="Times New Roman" w:eastAsia="Times New Roman" w:hAnsi="Times New Roman" w:cs="Times New Roman"/>
        </w:rPr>
        <w:t>UVA also provides</w:t>
      </w:r>
      <w:r w:rsidR="00A822FA" w:rsidRPr="001D69C3">
        <w:rPr>
          <w:rFonts w:ascii="Times New Roman" w:eastAsia="Times New Roman" w:hAnsi="Times New Roman" w:cs="Times New Roman"/>
        </w:rPr>
        <w:t xml:space="preserve"> reasonabl</w:t>
      </w:r>
      <w:r w:rsidRPr="001D69C3">
        <w:rPr>
          <w:rFonts w:ascii="Times New Roman" w:eastAsia="Times New Roman" w:hAnsi="Times New Roman" w:cs="Times New Roman"/>
        </w:rPr>
        <w:t>e</w:t>
      </w:r>
      <w:r w:rsidR="00A822FA" w:rsidRPr="001D69C3">
        <w:rPr>
          <w:rFonts w:ascii="Times New Roman" w:eastAsia="Times New Roman" w:hAnsi="Times New Roman" w:cs="Times New Roman"/>
        </w:rPr>
        <w:t xml:space="preserve"> accommodat</w:t>
      </w:r>
      <w:r w:rsidRPr="001D69C3">
        <w:rPr>
          <w:rFonts w:ascii="Times New Roman" w:eastAsia="Times New Roman" w:hAnsi="Times New Roman" w:cs="Times New Roman"/>
        </w:rPr>
        <w:t>ions</w:t>
      </w:r>
      <w:r w:rsidR="00A822FA" w:rsidRPr="001D69C3">
        <w:rPr>
          <w:rFonts w:ascii="Times New Roman" w:eastAsia="Times New Roman" w:hAnsi="Times New Roman" w:cs="Times New Roman"/>
        </w:rPr>
        <w:t xml:space="preserve"> </w:t>
      </w:r>
      <w:r w:rsidR="009D0C0A" w:rsidRPr="001D69C3">
        <w:rPr>
          <w:rFonts w:ascii="Times New Roman" w:eastAsia="Times New Roman" w:hAnsi="Times New Roman" w:cs="Times New Roman"/>
        </w:rPr>
        <w:t xml:space="preserve">when a student’s </w:t>
      </w:r>
      <w:r w:rsidR="00A822FA" w:rsidRPr="001D69C3">
        <w:rPr>
          <w:rFonts w:ascii="Times New Roman" w:eastAsia="Times New Roman" w:hAnsi="Times New Roman" w:cs="Times New Roman"/>
        </w:rPr>
        <w:t xml:space="preserve">sincerely held religious beliefs or observances conflict with academic requirements.  </w:t>
      </w:r>
      <w:r w:rsidR="00B92A24" w:rsidRPr="001D69C3">
        <w:rPr>
          <w:rFonts w:ascii="Times New Roman" w:eastAsia="Times New Roman" w:hAnsi="Times New Roman" w:cs="Times New Roman"/>
        </w:rPr>
        <w:t xml:space="preserve">Students who wish to request </w:t>
      </w:r>
      <w:r w:rsidR="00B36072" w:rsidRPr="001D69C3">
        <w:rPr>
          <w:rFonts w:ascii="Times New Roman" w:eastAsia="Times New Roman" w:hAnsi="Times New Roman" w:cs="Times New Roman"/>
        </w:rPr>
        <w:t xml:space="preserve">an </w:t>
      </w:r>
      <w:r w:rsidR="00B92A24" w:rsidRPr="001D69C3">
        <w:rPr>
          <w:rFonts w:ascii="Times New Roman" w:eastAsia="Times New Roman" w:hAnsi="Times New Roman" w:cs="Times New Roman"/>
        </w:rPr>
        <w:t xml:space="preserve">academic accommodation for a religious observance should submit their request to me by email as far in advance as possible. </w:t>
      </w:r>
      <w:r w:rsidR="00B36072" w:rsidRPr="001D69C3">
        <w:rPr>
          <w:rFonts w:ascii="Times New Roman" w:eastAsia="Times New Roman" w:hAnsi="Times New Roman" w:cs="Times New Roman"/>
        </w:rPr>
        <w:t xml:space="preserve"> </w:t>
      </w:r>
    </w:p>
    <w:p w14:paraId="7803C3D6" w14:textId="54855C75" w:rsidR="00111658" w:rsidRPr="001D69C3" w:rsidRDefault="00B92A24" w:rsidP="00111658">
      <w:pPr>
        <w:spacing w:before="100" w:beforeAutospacing="1" w:after="100" w:afterAutospacing="1" w:line="240" w:lineRule="auto"/>
        <w:rPr>
          <w:rFonts w:ascii="Times New Roman" w:eastAsia="Times New Roman" w:hAnsi="Times New Roman" w:cs="Times New Roman"/>
        </w:rPr>
      </w:pPr>
      <w:r w:rsidRPr="001D69C3">
        <w:rPr>
          <w:rFonts w:ascii="Times New Roman" w:eastAsia="Times New Roman" w:hAnsi="Times New Roman" w:cs="Times New Roman"/>
        </w:rPr>
        <w:t xml:space="preserve">If you have questions or concerns about your request, you </w:t>
      </w:r>
      <w:r w:rsidR="00B36072" w:rsidRPr="001D69C3">
        <w:rPr>
          <w:rFonts w:ascii="Times New Roman" w:eastAsia="Times New Roman" w:hAnsi="Times New Roman" w:cs="Times New Roman"/>
        </w:rPr>
        <w:t>may</w:t>
      </w:r>
      <w:r w:rsidRPr="001D69C3">
        <w:rPr>
          <w:rFonts w:ascii="Times New Roman" w:eastAsia="Times New Roman" w:hAnsi="Times New Roman" w:cs="Times New Roman"/>
        </w:rPr>
        <w:t xml:space="preserve"> contact EOCR at </w:t>
      </w:r>
      <w:hyperlink r:id="rId22" w:history="1">
        <w:r w:rsidRPr="001D69C3">
          <w:rPr>
            <w:rStyle w:val="Hyperlink"/>
            <w:rFonts w:ascii="Times New Roman" w:eastAsia="Times New Roman" w:hAnsi="Times New Roman" w:cs="Times New Roman"/>
          </w:rPr>
          <w:t>UVAEOCR@virginia.edu</w:t>
        </w:r>
      </w:hyperlink>
      <w:r w:rsidRPr="001D69C3">
        <w:rPr>
          <w:rFonts w:ascii="Times New Roman" w:eastAsia="Times New Roman" w:hAnsi="Times New Roman" w:cs="Times New Roman"/>
        </w:rPr>
        <w:t xml:space="preserve"> or 434-924-3200</w:t>
      </w:r>
      <w:r w:rsidR="00B36072" w:rsidRPr="001D69C3">
        <w:rPr>
          <w:rFonts w:ascii="Times New Roman" w:eastAsia="Times New Roman" w:hAnsi="Times New Roman" w:cs="Times New Roman"/>
        </w:rPr>
        <w:t xml:space="preserve"> or visit their</w:t>
      </w:r>
      <w:r w:rsidR="002541B1">
        <w:rPr>
          <w:rFonts w:ascii="Times New Roman" w:eastAsia="Times New Roman" w:hAnsi="Times New Roman" w:cs="Times New Roman"/>
        </w:rPr>
        <w:t xml:space="preserve"> </w:t>
      </w:r>
      <w:hyperlink r:id="rId23" w:history="1">
        <w:r w:rsidR="002541B1" w:rsidRPr="002541B1">
          <w:rPr>
            <w:rStyle w:val="Hyperlink"/>
            <w:rFonts w:ascii="Times New Roman" w:eastAsia="Times New Roman" w:hAnsi="Times New Roman" w:cs="Times New Roman"/>
          </w:rPr>
          <w:t>Religious Accommodations</w:t>
        </w:r>
        <w:r w:rsidR="00B36072" w:rsidRPr="002541B1">
          <w:rPr>
            <w:rStyle w:val="Hyperlink"/>
            <w:rFonts w:ascii="Times New Roman" w:eastAsia="Times New Roman" w:hAnsi="Times New Roman" w:cs="Times New Roman"/>
          </w:rPr>
          <w:t xml:space="preserve"> web</w:t>
        </w:r>
        <w:r w:rsidR="002541B1" w:rsidRPr="002541B1">
          <w:rPr>
            <w:rStyle w:val="Hyperlink"/>
            <w:rFonts w:ascii="Times New Roman" w:eastAsia="Times New Roman" w:hAnsi="Times New Roman" w:cs="Times New Roman"/>
          </w:rPr>
          <w:t>page</w:t>
        </w:r>
      </w:hyperlink>
      <w:r w:rsidR="00B36072" w:rsidRPr="001D69C3">
        <w:rPr>
          <w:rFonts w:ascii="Times New Roman" w:eastAsia="Times New Roman" w:hAnsi="Times New Roman" w:cs="Times New Roman"/>
        </w:rPr>
        <w:t xml:space="preserve"> for additional information.</w:t>
      </w:r>
      <w:r w:rsidR="009D0C0A" w:rsidRPr="001D69C3">
        <w:rPr>
          <w:rFonts w:ascii="Times New Roman" w:eastAsia="Times New Roman" w:hAnsi="Times New Roman" w:cs="Times New Roman"/>
        </w:rPr>
        <w:t xml:space="preserve"> </w:t>
      </w:r>
      <w:r w:rsidR="002541B1">
        <w:rPr>
          <w:rFonts w:ascii="Times New Roman" w:eastAsia="Times New Roman" w:hAnsi="Times New Roman" w:cs="Times New Roman"/>
        </w:rPr>
        <w:t xml:space="preserve"> </w:t>
      </w:r>
      <w:r w:rsidR="00B36072" w:rsidRPr="001D69C3">
        <w:rPr>
          <w:rFonts w:ascii="Times New Roman" w:eastAsia="Times New Roman" w:hAnsi="Times New Roman" w:cs="Times New Roman"/>
        </w:rPr>
        <w:t>Please note that receiving an a</w:t>
      </w:r>
      <w:r w:rsidRPr="001D69C3">
        <w:rPr>
          <w:rFonts w:ascii="Times New Roman" w:eastAsia="Times New Roman" w:hAnsi="Times New Roman" w:cs="Times New Roman"/>
        </w:rPr>
        <w:t>ccommodation do</w:t>
      </w:r>
      <w:r w:rsidR="00B36072" w:rsidRPr="001D69C3">
        <w:rPr>
          <w:rFonts w:ascii="Times New Roman" w:eastAsia="Times New Roman" w:hAnsi="Times New Roman" w:cs="Times New Roman"/>
        </w:rPr>
        <w:t>es</w:t>
      </w:r>
      <w:r w:rsidRPr="001D69C3">
        <w:rPr>
          <w:rFonts w:ascii="Times New Roman" w:eastAsia="Times New Roman" w:hAnsi="Times New Roman" w:cs="Times New Roman"/>
        </w:rPr>
        <w:t xml:space="preserve"> not relieve you of </w:t>
      </w:r>
      <w:r w:rsidR="00B36072" w:rsidRPr="001D69C3">
        <w:rPr>
          <w:rFonts w:ascii="Times New Roman" w:eastAsia="Times New Roman" w:hAnsi="Times New Roman" w:cs="Times New Roman"/>
        </w:rPr>
        <w:t xml:space="preserve">your </w:t>
      </w:r>
      <w:r w:rsidRPr="001D69C3">
        <w:rPr>
          <w:rFonts w:ascii="Times New Roman" w:eastAsia="Times New Roman" w:hAnsi="Times New Roman" w:cs="Times New Roman"/>
        </w:rPr>
        <w:t xml:space="preserve">responsibility </w:t>
      </w:r>
      <w:r w:rsidR="00B36072" w:rsidRPr="001D69C3">
        <w:rPr>
          <w:rFonts w:ascii="Times New Roman" w:eastAsia="Times New Roman" w:hAnsi="Times New Roman" w:cs="Times New Roman"/>
        </w:rPr>
        <w:t>to complete</w:t>
      </w:r>
      <w:r w:rsidRPr="001D69C3">
        <w:rPr>
          <w:rFonts w:ascii="Times New Roman" w:eastAsia="Times New Roman" w:hAnsi="Times New Roman" w:cs="Times New Roman"/>
        </w:rPr>
        <w:t xml:space="preserve"> any coursework you miss as the result of</w:t>
      </w:r>
      <w:r w:rsidR="00B36072" w:rsidRPr="001D69C3">
        <w:rPr>
          <w:rFonts w:ascii="Times New Roman" w:eastAsia="Times New Roman" w:hAnsi="Times New Roman" w:cs="Times New Roman"/>
        </w:rPr>
        <w:t xml:space="preserve"> the accommodation. </w:t>
      </w:r>
    </w:p>
    <w:p w14:paraId="6E293325" w14:textId="77777777" w:rsidR="00111658" w:rsidRPr="001D69C3" w:rsidRDefault="00111658">
      <w:pPr>
        <w:rPr>
          <w:rFonts w:ascii="Times New Roman" w:hAnsi="Times New Roman" w:cs="Times New Roman"/>
        </w:rPr>
      </w:pPr>
    </w:p>
    <w:sectPr w:rsidR="00111658" w:rsidRPr="001D69C3" w:rsidSect="00073EC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CACA6" w14:textId="77777777" w:rsidR="00F8328D" w:rsidRDefault="00F8328D" w:rsidP="00816215">
      <w:pPr>
        <w:spacing w:after="0" w:line="240" w:lineRule="auto"/>
      </w:pPr>
      <w:r>
        <w:separator/>
      </w:r>
    </w:p>
  </w:endnote>
  <w:endnote w:type="continuationSeparator" w:id="0">
    <w:p w14:paraId="0EBAE132" w14:textId="77777777" w:rsidR="00F8328D" w:rsidRDefault="00F8328D" w:rsidP="0081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9B92" w14:textId="77777777" w:rsidR="00D517BB" w:rsidRDefault="00D51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EB26" w14:textId="0698F779" w:rsidR="00073EC3" w:rsidRPr="00073EC3" w:rsidRDefault="00D517BB" w:rsidP="00073EC3">
    <w:pPr>
      <w:pStyle w:val="Footer"/>
      <w:jc w:val="right"/>
      <w:rPr>
        <w:rFonts w:ascii="Times New Roman" w:hAnsi="Times New Roman" w:cs="Times New Roman"/>
        <w:sz w:val="20"/>
        <w:szCs w:val="20"/>
      </w:rPr>
    </w:pPr>
    <w:r>
      <w:rPr>
        <w:rFonts w:ascii="Times New Roman" w:hAnsi="Times New Roman" w:cs="Times New Roman"/>
        <w:sz w:val="20"/>
        <w:szCs w:val="20"/>
      </w:rPr>
      <w:t>7.31.23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7443" w14:textId="1AB4248F" w:rsidR="00073EC3" w:rsidRPr="00251901" w:rsidRDefault="00D517BB" w:rsidP="00073EC3">
    <w:pPr>
      <w:pStyle w:val="Footer"/>
      <w:jc w:val="right"/>
      <w:rPr>
        <w:rFonts w:ascii="Times New Roman" w:hAnsi="Times New Roman" w:cs="Times New Roman"/>
        <w:sz w:val="18"/>
        <w:szCs w:val="18"/>
      </w:rPr>
    </w:pPr>
    <w:r>
      <w:rPr>
        <w:rFonts w:ascii="Times New Roman" w:hAnsi="Times New Roman" w:cs="Times New Roman"/>
        <w:sz w:val="18"/>
        <w:szCs w:val="18"/>
      </w:rPr>
      <w:t>7.31.23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D6E1" w14:textId="77777777" w:rsidR="00F8328D" w:rsidRDefault="00F8328D" w:rsidP="00816215">
      <w:pPr>
        <w:spacing w:after="0" w:line="240" w:lineRule="auto"/>
      </w:pPr>
      <w:r>
        <w:separator/>
      </w:r>
    </w:p>
  </w:footnote>
  <w:footnote w:type="continuationSeparator" w:id="0">
    <w:p w14:paraId="027A95AE" w14:textId="77777777" w:rsidR="00F8328D" w:rsidRDefault="00F8328D" w:rsidP="0081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358A" w14:textId="77777777" w:rsidR="00D517BB" w:rsidRDefault="00D51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752A" w14:textId="449851B8" w:rsidR="00816215" w:rsidRPr="00816215" w:rsidRDefault="00816215" w:rsidP="00816215">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DDB4" w14:textId="56F5AA38" w:rsidR="00073EC3" w:rsidRDefault="00073EC3">
    <w:pPr>
      <w:pStyle w:val="Header"/>
    </w:pPr>
    <w:r>
      <w:rPr>
        <w:noProof/>
        <w:spacing w:val="-8"/>
        <w:sz w:val="20"/>
        <w:szCs w:val="18"/>
      </w:rPr>
      <w:drawing>
        <wp:anchor distT="0" distB="0" distL="114300" distR="114300" simplePos="0" relativeHeight="251659264" behindDoc="1" locked="0" layoutInCell="1" allowOverlap="1" wp14:anchorId="299010AB" wp14:editId="57A98D1D">
          <wp:simplePos x="0" y="0"/>
          <wp:positionH relativeFrom="margin">
            <wp:align>center</wp:align>
          </wp:positionH>
          <wp:positionV relativeFrom="paragraph">
            <wp:posOffset>-142875</wp:posOffset>
          </wp:positionV>
          <wp:extent cx="2154896" cy="783644"/>
          <wp:effectExtent l="0" t="0" r="0" b="0"/>
          <wp:wrapNone/>
          <wp:docPr id="1" name="Picture 1" descr="OEOCRs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OCRs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896" cy="7836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4CE3"/>
    <w:multiLevelType w:val="multilevel"/>
    <w:tmpl w:val="AE94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90119"/>
    <w:multiLevelType w:val="multilevel"/>
    <w:tmpl w:val="7B50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F647E"/>
    <w:multiLevelType w:val="multilevel"/>
    <w:tmpl w:val="0660F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37C5E"/>
    <w:multiLevelType w:val="multilevel"/>
    <w:tmpl w:val="E72E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A5379"/>
    <w:multiLevelType w:val="multilevel"/>
    <w:tmpl w:val="34E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15410"/>
    <w:multiLevelType w:val="multilevel"/>
    <w:tmpl w:val="5884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C1C9A"/>
    <w:multiLevelType w:val="multilevel"/>
    <w:tmpl w:val="F8E6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47FA9"/>
    <w:multiLevelType w:val="multilevel"/>
    <w:tmpl w:val="758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35B73"/>
    <w:multiLevelType w:val="multilevel"/>
    <w:tmpl w:val="2D0C9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27C41"/>
    <w:multiLevelType w:val="multilevel"/>
    <w:tmpl w:val="3C90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274BB"/>
    <w:multiLevelType w:val="multilevel"/>
    <w:tmpl w:val="F244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C4C4D"/>
    <w:multiLevelType w:val="multilevel"/>
    <w:tmpl w:val="AFFC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035A8"/>
    <w:multiLevelType w:val="multilevel"/>
    <w:tmpl w:val="77E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9701E"/>
    <w:multiLevelType w:val="multilevel"/>
    <w:tmpl w:val="131EB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E2B53"/>
    <w:multiLevelType w:val="multilevel"/>
    <w:tmpl w:val="99D6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BA387E"/>
    <w:multiLevelType w:val="multilevel"/>
    <w:tmpl w:val="FCDC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C091E"/>
    <w:multiLevelType w:val="multilevel"/>
    <w:tmpl w:val="D1AA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F17E4"/>
    <w:multiLevelType w:val="multilevel"/>
    <w:tmpl w:val="5780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567D9"/>
    <w:multiLevelType w:val="multilevel"/>
    <w:tmpl w:val="6FC8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B5408"/>
    <w:multiLevelType w:val="multilevel"/>
    <w:tmpl w:val="029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D2EE1"/>
    <w:multiLevelType w:val="multilevel"/>
    <w:tmpl w:val="5BC2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A00B2"/>
    <w:multiLevelType w:val="multilevel"/>
    <w:tmpl w:val="C12E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B2924"/>
    <w:multiLevelType w:val="multilevel"/>
    <w:tmpl w:val="FB3A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A10CD"/>
    <w:multiLevelType w:val="multilevel"/>
    <w:tmpl w:val="9B72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D2F97"/>
    <w:multiLevelType w:val="multilevel"/>
    <w:tmpl w:val="E44E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5B5076"/>
    <w:multiLevelType w:val="multilevel"/>
    <w:tmpl w:val="07DA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D5546"/>
    <w:multiLevelType w:val="multilevel"/>
    <w:tmpl w:val="347A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7A5842"/>
    <w:multiLevelType w:val="multilevel"/>
    <w:tmpl w:val="309C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932752">
    <w:abstractNumId w:val="26"/>
  </w:num>
  <w:num w:numId="2" w16cid:durableId="1117530149">
    <w:abstractNumId w:val="12"/>
  </w:num>
  <w:num w:numId="3" w16cid:durableId="122190021">
    <w:abstractNumId w:val="7"/>
  </w:num>
  <w:num w:numId="4" w16cid:durableId="624046035">
    <w:abstractNumId w:val="0"/>
  </w:num>
  <w:num w:numId="5" w16cid:durableId="186261677">
    <w:abstractNumId w:val="16"/>
  </w:num>
  <w:num w:numId="6" w16cid:durableId="1189370547">
    <w:abstractNumId w:val="27"/>
  </w:num>
  <w:num w:numId="7" w16cid:durableId="1093630029">
    <w:abstractNumId w:val="1"/>
  </w:num>
  <w:num w:numId="8" w16cid:durableId="1231574662">
    <w:abstractNumId w:val="5"/>
  </w:num>
  <w:num w:numId="9" w16cid:durableId="2029869991">
    <w:abstractNumId w:val="13"/>
  </w:num>
  <w:num w:numId="10" w16cid:durableId="1108935579">
    <w:abstractNumId w:val="24"/>
  </w:num>
  <w:num w:numId="11" w16cid:durableId="848369141">
    <w:abstractNumId w:val="15"/>
  </w:num>
  <w:num w:numId="12" w16cid:durableId="714934173">
    <w:abstractNumId w:val="11"/>
  </w:num>
  <w:num w:numId="13" w16cid:durableId="234704095">
    <w:abstractNumId w:val="8"/>
  </w:num>
  <w:num w:numId="14" w16cid:durableId="245385599">
    <w:abstractNumId w:val="14"/>
  </w:num>
  <w:num w:numId="15" w16cid:durableId="1953592399">
    <w:abstractNumId w:val="2"/>
  </w:num>
  <w:num w:numId="16" w16cid:durableId="1546914265">
    <w:abstractNumId w:val="21"/>
  </w:num>
  <w:num w:numId="17" w16cid:durableId="1565213327">
    <w:abstractNumId w:val="25"/>
  </w:num>
  <w:num w:numId="18" w16cid:durableId="291837245">
    <w:abstractNumId w:val="23"/>
  </w:num>
  <w:num w:numId="19" w16cid:durableId="723259271">
    <w:abstractNumId w:val="6"/>
  </w:num>
  <w:num w:numId="20" w16cid:durableId="692537203">
    <w:abstractNumId w:val="18"/>
  </w:num>
  <w:num w:numId="21" w16cid:durableId="1268587675">
    <w:abstractNumId w:val="20"/>
  </w:num>
  <w:num w:numId="22" w16cid:durableId="540483165">
    <w:abstractNumId w:val="17"/>
  </w:num>
  <w:num w:numId="23" w16cid:durableId="1863779150">
    <w:abstractNumId w:val="22"/>
  </w:num>
  <w:num w:numId="24" w16cid:durableId="1201363407">
    <w:abstractNumId w:val="3"/>
  </w:num>
  <w:num w:numId="25" w16cid:durableId="1319723900">
    <w:abstractNumId w:val="10"/>
  </w:num>
  <w:num w:numId="26" w16cid:durableId="1763140732">
    <w:abstractNumId w:val="9"/>
  </w:num>
  <w:num w:numId="27" w16cid:durableId="224099550">
    <w:abstractNumId w:val="4"/>
  </w:num>
  <w:num w:numId="28" w16cid:durableId="15363892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58"/>
    <w:rsid w:val="0006643A"/>
    <w:rsid w:val="00073EC3"/>
    <w:rsid w:val="00111658"/>
    <w:rsid w:val="00141A6F"/>
    <w:rsid w:val="0018453E"/>
    <w:rsid w:val="00184D59"/>
    <w:rsid w:val="00196D48"/>
    <w:rsid w:val="001D69C3"/>
    <w:rsid w:val="001F41E5"/>
    <w:rsid w:val="00217CD6"/>
    <w:rsid w:val="0023622A"/>
    <w:rsid w:val="00245505"/>
    <w:rsid w:val="00251901"/>
    <w:rsid w:val="002541B1"/>
    <w:rsid w:val="00280D13"/>
    <w:rsid w:val="00281110"/>
    <w:rsid w:val="002855A2"/>
    <w:rsid w:val="00366DE1"/>
    <w:rsid w:val="00370DC2"/>
    <w:rsid w:val="003C39F5"/>
    <w:rsid w:val="003C491E"/>
    <w:rsid w:val="003E3B33"/>
    <w:rsid w:val="0047602A"/>
    <w:rsid w:val="0055479C"/>
    <w:rsid w:val="005A7E59"/>
    <w:rsid w:val="005B0EA8"/>
    <w:rsid w:val="00640CB0"/>
    <w:rsid w:val="0069772A"/>
    <w:rsid w:val="006F1500"/>
    <w:rsid w:val="00715236"/>
    <w:rsid w:val="00774594"/>
    <w:rsid w:val="00783C2C"/>
    <w:rsid w:val="00794E2B"/>
    <w:rsid w:val="007D5E5C"/>
    <w:rsid w:val="00816215"/>
    <w:rsid w:val="008322EA"/>
    <w:rsid w:val="008611BC"/>
    <w:rsid w:val="0088312F"/>
    <w:rsid w:val="008A7583"/>
    <w:rsid w:val="008D2F61"/>
    <w:rsid w:val="009145F2"/>
    <w:rsid w:val="00950FD5"/>
    <w:rsid w:val="009825C7"/>
    <w:rsid w:val="00982888"/>
    <w:rsid w:val="009838B6"/>
    <w:rsid w:val="009B4B01"/>
    <w:rsid w:val="009D0C0A"/>
    <w:rsid w:val="009F48EC"/>
    <w:rsid w:val="00A103E6"/>
    <w:rsid w:val="00A27116"/>
    <w:rsid w:val="00A55849"/>
    <w:rsid w:val="00A822FA"/>
    <w:rsid w:val="00AB6140"/>
    <w:rsid w:val="00B36072"/>
    <w:rsid w:val="00B64375"/>
    <w:rsid w:val="00B92A24"/>
    <w:rsid w:val="00BA3088"/>
    <w:rsid w:val="00C145D3"/>
    <w:rsid w:val="00C1739D"/>
    <w:rsid w:val="00C729D1"/>
    <w:rsid w:val="00CC05DC"/>
    <w:rsid w:val="00CF6581"/>
    <w:rsid w:val="00D017E8"/>
    <w:rsid w:val="00D023F3"/>
    <w:rsid w:val="00D517BB"/>
    <w:rsid w:val="00DA34AB"/>
    <w:rsid w:val="00DD5B6F"/>
    <w:rsid w:val="00E33DA2"/>
    <w:rsid w:val="00E37AE1"/>
    <w:rsid w:val="00E55CB4"/>
    <w:rsid w:val="00EE259D"/>
    <w:rsid w:val="00EF70C4"/>
    <w:rsid w:val="00F07791"/>
    <w:rsid w:val="00F8328D"/>
    <w:rsid w:val="00F8430A"/>
    <w:rsid w:val="00F93456"/>
    <w:rsid w:val="00FF1EFC"/>
    <w:rsid w:val="00FF4461"/>
    <w:rsid w:val="0FFB2569"/>
    <w:rsid w:val="1C7D825E"/>
    <w:rsid w:val="2755B8F7"/>
    <w:rsid w:val="33346693"/>
    <w:rsid w:val="334DD2E8"/>
    <w:rsid w:val="407F82DD"/>
    <w:rsid w:val="6E37B8B7"/>
    <w:rsid w:val="6F51E7E2"/>
    <w:rsid w:val="789B2584"/>
    <w:rsid w:val="7DACF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53E6"/>
  <w15:chartTrackingRefBased/>
  <w15:docId w15:val="{192F39A6-4352-4F86-9E25-7E432648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16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16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116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116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1165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6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165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1165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1165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11658"/>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111658"/>
    <w:rPr>
      <w:color w:val="0000FF"/>
      <w:u w:val="single"/>
    </w:rPr>
  </w:style>
  <w:style w:type="paragraph" w:styleId="z-TopofForm">
    <w:name w:val="HTML Top of Form"/>
    <w:basedOn w:val="Normal"/>
    <w:next w:val="Normal"/>
    <w:link w:val="z-TopofFormChar"/>
    <w:hidden/>
    <w:uiPriority w:val="99"/>
    <w:semiHidden/>
    <w:unhideWhenUsed/>
    <w:rsid w:val="001116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11658"/>
    <w:rPr>
      <w:rFonts w:ascii="Arial" w:eastAsia="Times New Roman" w:hAnsi="Arial" w:cs="Arial"/>
      <w:vanish/>
      <w:sz w:val="16"/>
      <w:szCs w:val="16"/>
    </w:rPr>
  </w:style>
  <w:style w:type="character" w:customStyle="1" w:styleId="label-text">
    <w:name w:val="label-text"/>
    <w:basedOn w:val="DefaultParagraphFont"/>
    <w:rsid w:val="00111658"/>
  </w:style>
  <w:style w:type="paragraph" w:styleId="z-BottomofForm">
    <w:name w:val="HTML Bottom of Form"/>
    <w:basedOn w:val="Normal"/>
    <w:next w:val="Normal"/>
    <w:link w:val="z-BottomofFormChar"/>
    <w:hidden/>
    <w:uiPriority w:val="99"/>
    <w:semiHidden/>
    <w:unhideWhenUsed/>
    <w:rsid w:val="001116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11658"/>
    <w:rPr>
      <w:rFonts w:ascii="Arial" w:eastAsia="Times New Roman" w:hAnsi="Arial" w:cs="Arial"/>
      <w:vanish/>
      <w:sz w:val="16"/>
      <w:szCs w:val="16"/>
    </w:rPr>
  </w:style>
  <w:style w:type="paragraph" w:customStyle="1" w:styleId="menu-item">
    <w:name w:val="menu-item"/>
    <w:basedOn w:val="Normal"/>
    <w:rsid w:val="001116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1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
    <w:name w:val="icon"/>
    <w:basedOn w:val="Normal"/>
    <w:rsid w:val="00111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111658"/>
  </w:style>
  <w:style w:type="character" w:styleId="Strong">
    <w:name w:val="Strong"/>
    <w:basedOn w:val="DefaultParagraphFont"/>
    <w:uiPriority w:val="22"/>
    <w:qFormat/>
    <w:rsid w:val="00111658"/>
    <w:rPr>
      <w:b/>
      <w:bCs/>
    </w:rPr>
  </w:style>
  <w:style w:type="character" w:styleId="Emphasis">
    <w:name w:val="Emphasis"/>
    <w:basedOn w:val="DefaultParagraphFont"/>
    <w:uiPriority w:val="20"/>
    <w:qFormat/>
    <w:rsid w:val="00111658"/>
    <w:rPr>
      <w:i/>
      <w:iCs/>
    </w:rPr>
  </w:style>
  <w:style w:type="paragraph" w:customStyle="1" w:styleId="footer-address">
    <w:name w:val="footer-address"/>
    <w:basedOn w:val="Normal"/>
    <w:rsid w:val="00111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1">
    <w:name w:val="icon1"/>
    <w:basedOn w:val="DefaultParagraphFont"/>
    <w:rsid w:val="00111658"/>
  </w:style>
  <w:style w:type="paragraph" w:styleId="ListParagraph">
    <w:name w:val="List Paragraph"/>
    <w:basedOn w:val="Normal"/>
    <w:uiPriority w:val="34"/>
    <w:qFormat/>
    <w:rsid w:val="00C145D3"/>
    <w:pPr>
      <w:ind w:left="720"/>
      <w:contextualSpacing/>
    </w:pPr>
  </w:style>
  <w:style w:type="character" w:styleId="UnresolvedMention">
    <w:name w:val="Unresolved Mention"/>
    <w:basedOn w:val="DefaultParagraphFont"/>
    <w:uiPriority w:val="99"/>
    <w:semiHidden/>
    <w:unhideWhenUsed/>
    <w:rsid w:val="00245505"/>
    <w:rPr>
      <w:color w:val="605E5C"/>
      <w:shd w:val="clear" w:color="auto" w:fill="E1DFDD"/>
    </w:rPr>
  </w:style>
  <w:style w:type="character" w:styleId="CommentReference">
    <w:name w:val="annotation reference"/>
    <w:basedOn w:val="DefaultParagraphFont"/>
    <w:uiPriority w:val="99"/>
    <w:semiHidden/>
    <w:unhideWhenUsed/>
    <w:rsid w:val="0023622A"/>
    <w:rPr>
      <w:sz w:val="16"/>
      <w:szCs w:val="16"/>
    </w:rPr>
  </w:style>
  <w:style w:type="paragraph" w:styleId="CommentText">
    <w:name w:val="annotation text"/>
    <w:basedOn w:val="Normal"/>
    <w:link w:val="CommentTextChar"/>
    <w:uiPriority w:val="99"/>
    <w:unhideWhenUsed/>
    <w:rsid w:val="0023622A"/>
    <w:pPr>
      <w:spacing w:line="240" w:lineRule="auto"/>
    </w:pPr>
    <w:rPr>
      <w:sz w:val="20"/>
      <w:szCs w:val="20"/>
    </w:rPr>
  </w:style>
  <w:style w:type="character" w:customStyle="1" w:styleId="CommentTextChar">
    <w:name w:val="Comment Text Char"/>
    <w:basedOn w:val="DefaultParagraphFont"/>
    <w:link w:val="CommentText"/>
    <w:uiPriority w:val="99"/>
    <w:rsid w:val="0023622A"/>
    <w:rPr>
      <w:sz w:val="20"/>
      <w:szCs w:val="20"/>
    </w:rPr>
  </w:style>
  <w:style w:type="paragraph" w:styleId="CommentSubject">
    <w:name w:val="annotation subject"/>
    <w:basedOn w:val="CommentText"/>
    <w:next w:val="CommentText"/>
    <w:link w:val="CommentSubjectChar"/>
    <w:uiPriority w:val="99"/>
    <w:semiHidden/>
    <w:unhideWhenUsed/>
    <w:rsid w:val="0023622A"/>
    <w:rPr>
      <w:b/>
      <w:bCs/>
    </w:rPr>
  </w:style>
  <w:style w:type="character" w:customStyle="1" w:styleId="CommentSubjectChar">
    <w:name w:val="Comment Subject Char"/>
    <w:basedOn w:val="CommentTextChar"/>
    <w:link w:val="CommentSubject"/>
    <w:uiPriority w:val="99"/>
    <w:semiHidden/>
    <w:rsid w:val="0023622A"/>
    <w:rPr>
      <w:b/>
      <w:bCs/>
      <w:sz w:val="20"/>
      <w:szCs w:val="20"/>
    </w:rPr>
  </w:style>
  <w:style w:type="paragraph" w:styleId="Header">
    <w:name w:val="header"/>
    <w:basedOn w:val="Normal"/>
    <w:link w:val="HeaderChar"/>
    <w:uiPriority w:val="99"/>
    <w:unhideWhenUsed/>
    <w:rsid w:val="00816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15"/>
  </w:style>
  <w:style w:type="paragraph" w:styleId="Footer">
    <w:name w:val="footer"/>
    <w:basedOn w:val="Normal"/>
    <w:link w:val="FooterChar"/>
    <w:uiPriority w:val="99"/>
    <w:unhideWhenUsed/>
    <w:rsid w:val="00816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15"/>
  </w:style>
  <w:style w:type="character" w:styleId="FollowedHyperlink">
    <w:name w:val="FollowedHyperlink"/>
    <w:basedOn w:val="DefaultParagraphFont"/>
    <w:uiPriority w:val="99"/>
    <w:semiHidden/>
    <w:unhideWhenUsed/>
    <w:rsid w:val="00073E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74519">
      <w:bodyDiv w:val="1"/>
      <w:marLeft w:val="0"/>
      <w:marRight w:val="0"/>
      <w:marTop w:val="0"/>
      <w:marBottom w:val="0"/>
      <w:divBdr>
        <w:top w:val="none" w:sz="0" w:space="0" w:color="auto"/>
        <w:left w:val="none" w:sz="0" w:space="0" w:color="auto"/>
        <w:bottom w:val="none" w:sz="0" w:space="0" w:color="auto"/>
        <w:right w:val="none" w:sz="0" w:space="0" w:color="auto"/>
      </w:divBdr>
    </w:div>
    <w:div w:id="490030168">
      <w:bodyDiv w:val="1"/>
      <w:marLeft w:val="0"/>
      <w:marRight w:val="0"/>
      <w:marTop w:val="0"/>
      <w:marBottom w:val="0"/>
      <w:divBdr>
        <w:top w:val="none" w:sz="0" w:space="0" w:color="auto"/>
        <w:left w:val="none" w:sz="0" w:space="0" w:color="auto"/>
        <w:bottom w:val="none" w:sz="0" w:space="0" w:color="auto"/>
        <w:right w:val="none" w:sz="0" w:space="0" w:color="auto"/>
      </w:divBdr>
    </w:div>
    <w:div w:id="1047532261">
      <w:bodyDiv w:val="1"/>
      <w:marLeft w:val="0"/>
      <w:marRight w:val="0"/>
      <w:marTop w:val="0"/>
      <w:marBottom w:val="0"/>
      <w:divBdr>
        <w:top w:val="none" w:sz="0" w:space="0" w:color="auto"/>
        <w:left w:val="none" w:sz="0" w:space="0" w:color="auto"/>
        <w:bottom w:val="none" w:sz="0" w:space="0" w:color="auto"/>
        <w:right w:val="none" w:sz="0" w:space="0" w:color="auto"/>
      </w:divBdr>
      <w:divsChild>
        <w:div w:id="713850508">
          <w:marLeft w:val="0"/>
          <w:marRight w:val="0"/>
          <w:marTop w:val="0"/>
          <w:marBottom w:val="0"/>
          <w:divBdr>
            <w:top w:val="none" w:sz="0" w:space="0" w:color="auto"/>
            <w:left w:val="none" w:sz="0" w:space="0" w:color="auto"/>
            <w:bottom w:val="none" w:sz="0" w:space="0" w:color="auto"/>
            <w:right w:val="none" w:sz="0" w:space="0" w:color="auto"/>
          </w:divBdr>
        </w:div>
        <w:div w:id="1383207892">
          <w:marLeft w:val="0"/>
          <w:marRight w:val="0"/>
          <w:marTop w:val="0"/>
          <w:marBottom w:val="0"/>
          <w:divBdr>
            <w:top w:val="none" w:sz="0" w:space="0" w:color="auto"/>
            <w:left w:val="none" w:sz="0" w:space="0" w:color="auto"/>
            <w:bottom w:val="none" w:sz="0" w:space="0" w:color="auto"/>
            <w:right w:val="none" w:sz="0" w:space="0" w:color="auto"/>
          </w:divBdr>
          <w:divsChild>
            <w:div w:id="1501236891">
              <w:marLeft w:val="0"/>
              <w:marRight w:val="0"/>
              <w:marTop w:val="0"/>
              <w:marBottom w:val="0"/>
              <w:divBdr>
                <w:top w:val="none" w:sz="0" w:space="0" w:color="auto"/>
                <w:left w:val="none" w:sz="0" w:space="0" w:color="auto"/>
                <w:bottom w:val="none" w:sz="0" w:space="0" w:color="auto"/>
                <w:right w:val="none" w:sz="0" w:space="0" w:color="auto"/>
              </w:divBdr>
              <w:divsChild>
                <w:div w:id="18501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5286">
          <w:marLeft w:val="0"/>
          <w:marRight w:val="0"/>
          <w:marTop w:val="0"/>
          <w:marBottom w:val="0"/>
          <w:divBdr>
            <w:top w:val="none" w:sz="0" w:space="0" w:color="auto"/>
            <w:left w:val="none" w:sz="0" w:space="0" w:color="auto"/>
            <w:bottom w:val="none" w:sz="0" w:space="0" w:color="auto"/>
            <w:right w:val="none" w:sz="0" w:space="0" w:color="auto"/>
          </w:divBdr>
        </w:div>
        <w:div w:id="1701586919">
          <w:marLeft w:val="0"/>
          <w:marRight w:val="0"/>
          <w:marTop w:val="0"/>
          <w:marBottom w:val="0"/>
          <w:divBdr>
            <w:top w:val="none" w:sz="0" w:space="0" w:color="auto"/>
            <w:left w:val="none" w:sz="0" w:space="0" w:color="auto"/>
            <w:bottom w:val="none" w:sz="0" w:space="0" w:color="auto"/>
            <w:right w:val="none" w:sz="0" w:space="0" w:color="auto"/>
          </w:divBdr>
          <w:divsChild>
            <w:div w:id="868881799">
              <w:marLeft w:val="0"/>
              <w:marRight w:val="0"/>
              <w:marTop w:val="0"/>
              <w:marBottom w:val="0"/>
              <w:divBdr>
                <w:top w:val="none" w:sz="0" w:space="0" w:color="auto"/>
                <w:left w:val="none" w:sz="0" w:space="0" w:color="auto"/>
                <w:bottom w:val="none" w:sz="0" w:space="0" w:color="auto"/>
                <w:right w:val="none" w:sz="0" w:space="0" w:color="auto"/>
              </w:divBdr>
              <w:divsChild>
                <w:div w:id="8469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2575">
          <w:marLeft w:val="0"/>
          <w:marRight w:val="0"/>
          <w:marTop w:val="0"/>
          <w:marBottom w:val="0"/>
          <w:divBdr>
            <w:top w:val="none" w:sz="0" w:space="0" w:color="auto"/>
            <w:left w:val="none" w:sz="0" w:space="0" w:color="auto"/>
            <w:bottom w:val="none" w:sz="0" w:space="0" w:color="auto"/>
            <w:right w:val="none" w:sz="0" w:space="0" w:color="auto"/>
          </w:divBdr>
          <w:divsChild>
            <w:div w:id="1762947516">
              <w:marLeft w:val="0"/>
              <w:marRight w:val="0"/>
              <w:marTop w:val="0"/>
              <w:marBottom w:val="0"/>
              <w:divBdr>
                <w:top w:val="none" w:sz="0" w:space="0" w:color="auto"/>
                <w:left w:val="none" w:sz="0" w:space="0" w:color="auto"/>
                <w:bottom w:val="none" w:sz="0" w:space="0" w:color="auto"/>
                <w:right w:val="none" w:sz="0" w:space="0" w:color="auto"/>
              </w:divBdr>
            </w:div>
          </w:divsChild>
        </w:div>
        <w:div w:id="388505779">
          <w:marLeft w:val="0"/>
          <w:marRight w:val="0"/>
          <w:marTop w:val="0"/>
          <w:marBottom w:val="0"/>
          <w:divBdr>
            <w:top w:val="none" w:sz="0" w:space="0" w:color="auto"/>
            <w:left w:val="none" w:sz="0" w:space="0" w:color="auto"/>
            <w:bottom w:val="none" w:sz="0" w:space="0" w:color="auto"/>
            <w:right w:val="none" w:sz="0" w:space="0" w:color="auto"/>
          </w:divBdr>
          <w:divsChild>
            <w:div w:id="645015312">
              <w:marLeft w:val="0"/>
              <w:marRight w:val="0"/>
              <w:marTop w:val="0"/>
              <w:marBottom w:val="0"/>
              <w:divBdr>
                <w:top w:val="none" w:sz="0" w:space="0" w:color="auto"/>
                <w:left w:val="none" w:sz="0" w:space="0" w:color="auto"/>
                <w:bottom w:val="none" w:sz="0" w:space="0" w:color="auto"/>
                <w:right w:val="none" w:sz="0" w:space="0" w:color="auto"/>
              </w:divBdr>
              <w:divsChild>
                <w:div w:id="1085808456">
                  <w:marLeft w:val="0"/>
                  <w:marRight w:val="0"/>
                  <w:marTop w:val="0"/>
                  <w:marBottom w:val="0"/>
                  <w:divBdr>
                    <w:top w:val="none" w:sz="0" w:space="0" w:color="auto"/>
                    <w:left w:val="none" w:sz="0" w:space="0" w:color="auto"/>
                    <w:bottom w:val="none" w:sz="0" w:space="0" w:color="auto"/>
                    <w:right w:val="none" w:sz="0" w:space="0" w:color="auto"/>
                  </w:divBdr>
                  <w:divsChild>
                    <w:div w:id="18266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1669">
          <w:marLeft w:val="0"/>
          <w:marRight w:val="0"/>
          <w:marTop w:val="0"/>
          <w:marBottom w:val="0"/>
          <w:divBdr>
            <w:top w:val="none" w:sz="0" w:space="0" w:color="auto"/>
            <w:left w:val="none" w:sz="0" w:space="0" w:color="auto"/>
            <w:bottom w:val="none" w:sz="0" w:space="0" w:color="auto"/>
            <w:right w:val="none" w:sz="0" w:space="0" w:color="auto"/>
          </w:divBdr>
          <w:divsChild>
            <w:div w:id="1094741844">
              <w:marLeft w:val="0"/>
              <w:marRight w:val="0"/>
              <w:marTop w:val="0"/>
              <w:marBottom w:val="0"/>
              <w:divBdr>
                <w:top w:val="none" w:sz="0" w:space="0" w:color="auto"/>
                <w:left w:val="none" w:sz="0" w:space="0" w:color="auto"/>
                <w:bottom w:val="none" w:sz="0" w:space="0" w:color="auto"/>
                <w:right w:val="none" w:sz="0" w:space="0" w:color="auto"/>
              </w:divBdr>
              <w:divsChild>
                <w:div w:id="814302725">
                  <w:marLeft w:val="0"/>
                  <w:marRight w:val="0"/>
                  <w:marTop w:val="0"/>
                  <w:marBottom w:val="0"/>
                  <w:divBdr>
                    <w:top w:val="none" w:sz="0" w:space="0" w:color="auto"/>
                    <w:left w:val="none" w:sz="0" w:space="0" w:color="auto"/>
                    <w:bottom w:val="none" w:sz="0" w:space="0" w:color="auto"/>
                    <w:right w:val="none" w:sz="0" w:space="0" w:color="auto"/>
                  </w:divBdr>
                  <w:divsChild>
                    <w:div w:id="7241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51558">
          <w:marLeft w:val="0"/>
          <w:marRight w:val="0"/>
          <w:marTop w:val="0"/>
          <w:marBottom w:val="0"/>
          <w:divBdr>
            <w:top w:val="none" w:sz="0" w:space="0" w:color="auto"/>
            <w:left w:val="none" w:sz="0" w:space="0" w:color="auto"/>
            <w:bottom w:val="none" w:sz="0" w:space="0" w:color="auto"/>
            <w:right w:val="none" w:sz="0" w:space="0" w:color="auto"/>
          </w:divBdr>
        </w:div>
        <w:div w:id="1457874446">
          <w:marLeft w:val="0"/>
          <w:marRight w:val="0"/>
          <w:marTop w:val="0"/>
          <w:marBottom w:val="0"/>
          <w:divBdr>
            <w:top w:val="none" w:sz="0" w:space="0" w:color="auto"/>
            <w:left w:val="none" w:sz="0" w:space="0" w:color="auto"/>
            <w:bottom w:val="none" w:sz="0" w:space="0" w:color="auto"/>
            <w:right w:val="none" w:sz="0" w:space="0" w:color="auto"/>
          </w:divBdr>
          <w:divsChild>
            <w:div w:id="2753125">
              <w:marLeft w:val="0"/>
              <w:marRight w:val="0"/>
              <w:marTop w:val="0"/>
              <w:marBottom w:val="0"/>
              <w:divBdr>
                <w:top w:val="none" w:sz="0" w:space="0" w:color="auto"/>
                <w:left w:val="none" w:sz="0" w:space="0" w:color="auto"/>
                <w:bottom w:val="none" w:sz="0" w:space="0" w:color="auto"/>
                <w:right w:val="none" w:sz="0" w:space="0" w:color="auto"/>
              </w:divBdr>
            </w:div>
          </w:divsChild>
        </w:div>
        <w:div w:id="1244414513">
          <w:marLeft w:val="0"/>
          <w:marRight w:val="0"/>
          <w:marTop w:val="0"/>
          <w:marBottom w:val="0"/>
          <w:divBdr>
            <w:top w:val="none" w:sz="0" w:space="0" w:color="auto"/>
            <w:left w:val="none" w:sz="0" w:space="0" w:color="auto"/>
            <w:bottom w:val="none" w:sz="0" w:space="0" w:color="auto"/>
            <w:right w:val="none" w:sz="0" w:space="0" w:color="auto"/>
          </w:divBdr>
        </w:div>
        <w:div w:id="1314988555">
          <w:marLeft w:val="0"/>
          <w:marRight w:val="0"/>
          <w:marTop w:val="0"/>
          <w:marBottom w:val="0"/>
          <w:divBdr>
            <w:top w:val="none" w:sz="0" w:space="0" w:color="auto"/>
            <w:left w:val="none" w:sz="0" w:space="0" w:color="auto"/>
            <w:bottom w:val="none" w:sz="0" w:space="0" w:color="auto"/>
            <w:right w:val="none" w:sz="0" w:space="0" w:color="auto"/>
          </w:divBdr>
        </w:div>
        <w:div w:id="1919900463">
          <w:marLeft w:val="0"/>
          <w:marRight w:val="0"/>
          <w:marTop w:val="0"/>
          <w:marBottom w:val="0"/>
          <w:divBdr>
            <w:top w:val="none" w:sz="0" w:space="0" w:color="auto"/>
            <w:left w:val="none" w:sz="0" w:space="0" w:color="auto"/>
            <w:bottom w:val="none" w:sz="0" w:space="0" w:color="auto"/>
            <w:right w:val="none" w:sz="0" w:space="0" w:color="auto"/>
          </w:divBdr>
        </w:div>
        <w:div w:id="1281304669">
          <w:marLeft w:val="0"/>
          <w:marRight w:val="0"/>
          <w:marTop w:val="0"/>
          <w:marBottom w:val="0"/>
          <w:divBdr>
            <w:top w:val="none" w:sz="0" w:space="0" w:color="auto"/>
            <w:left w:val="none" w:sz="0" w:space="0" w:color="auto"/>
            <w:bottom w:val="none" w:sz="0" w:space="0" w:color="auto"/>
            <w:right w:val="none" w:sz="0" w:space="0" w:color="auto"/>
          </w:divBdr>
          <w:divsChild>
            <w:div w:id="217711150">
              <w:marLeft w:val="0"/>
              <w:marRight w:val="0"/>
              <w:marTop w:val="0"/>
              <w:marBottom w:val="0"/>
              <w:divBdr>
                <w:top w:val="none" w:sz="0" w:space="0" w:color="auto"/>
                <w:left w:val="none" w:sz="0" w:space="0" w:color="auto"/>
                <w:bottom w:val="none" w:sz="0" w:space="0" w:color="auto"/>
                <w:right w:val="none" w:sz="0" w:space="0" w:color="auto"/>
              </w:divBdr>
            </w:div>
            <w:div w:id="1965768297">
              <w:marLeft w:val="0"/>
              <w:marRight w:val="0"/>
              <w:marTop w:val="0"/>
              <w:marBottom w:val="0"/>
              <w:divBdr>
                <w:top w:val="none" w:sz="0" w:space="0" w:color="auto"/>
                <w:left w:val="none" w:sz="0" w:space="0" w:color="auto"/>
                <w:bottom w:val="none" w:sz="0" w:space="0" w:color="auto"/>
                <w:right w:val="none" w:sz="0" w:space="0" w:color="auto"/>
              </w:divBdr>
            </w:div>
          </w:divsChild>
        </w:div>
        <w:div w:id="376051001">
          <w:marLeft w:val="0"/>
          <w:marRight w:val="0"/>
          <w:marTop w:val="0"/>
          <w:marBottom w:val="0"/>
          <w:divBdr>
            <w:top w:val="none" w:sz="0" w:space="0" w:color="auto"/>
            <w:left w:val="none" w:sz="0" w:space="0" w:color="auto"/>
            <w:bottom w:val="none" w:sz="0" w:space="0" w:color="auto"/>
            <w:right w:val="none" w:sz="0" w:space="0" w:color="auto"/>
          </w:divBdr>
          <w:divsChild>
            <w:div w:id="2124615188">
              <w:marLeft w:val="0"/>
              <w:marRight w:val="0"/>
              <w:marTop w:val="0"/>
              <w:marBottom w:val="0"/>
              <w:divBdr>
                <w:top w:val="none" w:sz="0" w:space="0" w:color="auto"/>
                <w:left w:val="none" w:sz="0" w:space="0" w:color="auto"/>
                <w:bottom w:val="none" w:sz="0" w:space="0" w:color="auto"/>
                <w:right w:val="none" w:sz="0" w:space="0" w:color="auto"/>
              </w:divBdr>
              <w:divsChild>
                <w:div w:id="1629702079">
                  <w:marLeft w:val="0"/>
                  <w:marRight w:val="0"/>
                  <w:marTop w:val="0"/>
                  <w:marBottom w:val="0"/>
                  <w:divBdr>
                    <w:top w:val="none" w:sz="0" w:space="0" w:color="auto"/>
                    <w:left w:val="none" w:sz="0" w:space="0" w:color="auto"/>
                    <w:bottom w:val="none" w:sz="0" w:space="0" w:color="auto"/>
                    <w:right w:val="none" w:sz="0" w:space="0" w:color="auto"/>
                  </w:divBdr>
                  <w:divsChild>
                    <w:div w:id="218908058">
                      <w:marLeft w:val="0"/>
                      <w:marRight w:val="0"/>
                      <w:marTop w:val="0"/>
                      <w:marBottom w:val="0"/>
                      <w:divBdr>
                        <w:top w:val="none" w:sz="0" w:space="0" w:color="auto"/>
                        <w:left w:val="none" w:sz="0" w:space="0" w:color="auto"/>
                        <w:bottom w:val="none" w:sz="0" w:space="0" w:color="auto"/>
                        <w:right w:val="none" w:sz="0" w:space="0" w:color="auto"/>
                      </w:divBdr>
                    </w:div>
                    <w:div w:id="7683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cr.virginia.edu/" TargetMode="External"/><Relationship Id="rId13" Type="http://schemas.openxmlformats.org/officeDocument/2006/relationships/hyperlink" Target="https://cavcare.virginia.edu/" TargetMode="External"/><Relationship Id="rId18" Type="http://schemas.openxmlformats.org/officeDocument/2006/relationships/hyperlink" Target="https://eocr.virginia.ed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ocr.virginia.edu/pregnancy-and-parenting/" TargetMode="External"/><Relationship Id="rId7" Type="http://schemas.openxmlformats.org/officeDocument/2006/relationships/hyperlink" Target="https://eocr.virginia.edu/title-ix" TargetMode="External"/><Relationship Id="rId12" Type="http://schemas.openxmlformats.org/officeDocument/2006/relationships/hyperlink" Target="https://womenscenter.virginia.edu/confidential-advocates" TargetMode="External"/><Relationship Id="rId17" Type="http://schemas.openxmlformats.org/officeDocument/2006/relationships/hyperlink" Target="https://eocr.virginia.edu/resource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uvapolicy.virginia.edu/policy/HRM-010" TargetMode="External"/><Relationship Id="rId20" Type="http://schemas.openxmlformats.org/officeDocument/2006/relationships/hyperlink" Target="http://www.studenthealth.virginia.edu/SDAC"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udenthealth.virginia.edu/cap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uvapolicy.virginia.edu/policy/HRM-009" TargetMode="External"/><Relationship Id="rId23" Type="http://schemas.openxmlformats.org/officeDocument/2006/relationships/hyperlink" Target="https://eocr.virginia.edu/religious-accommodations" TargetMode="External"/><Relationship Id="rId28" Type="http://schemas.openxmlformats.org/officeDocument/2006/relationships/header" Target="header3.xml"/><Relationship Id="rId10" Type="http://schemas.openxmlformats.org/officeDocument/2006/relationships/hyperlink" Target="https://justreportit.virginia.edu/" TargetMode="External"/><Relationship Id="rId19" Type="http://schemas.openxmlformats.org/officeDocument/2006/relationships/hyperlink" Target="http://www.studenthealth.virginia.edu/SDA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vapolicy.virginia.edu/policy/HRM-041" TargetMode="External"/><Relationship Id="rId14" Type="http://schemas.openxmlformats.org/officeDocument/2006/relationships/hyperlink" Target="mailto:titleixoffice@virginia.edu" TargetMode="External"/><Relationship Id="rId22" Type="http://schemas.openxmlformats.org/officeDocument/2006/relationships/hyperlink" Target="mailto:UVAEOCR@virginia.edu"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Nic (nmt5j)</dc:creator>
  <cp:keywords/>
  <dc:description/>
  <cp:lastModifiedBy>Thompson, Nic </cp:lastModifiedBy>
  <cp:revision>3</cp:revision>
  <dcterms:created xsi:type="dcterms:W3CDTF">2023-07-31T15:04:00Z</dcterms:created>
  <dcterms:modified xsi:type="dcterms:W3CDTF">2023-08-07T16:45:00Z</dcterms:modified>
</cp:coreProperties>
</file>